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8317" w14:textId="77777777" w:rsidR="001218E3" w:rsidRPr="00AF5369" w:rsidRDefault="001218E3" w:rsidP="00BF607D">
      <w:pPr>
        <w:spacing w:after="0" w:line="240" w:lineRule="auto"/>
        <w:rPr>
          <w:rFonts w:ascii="Times New Roman" w:eastAsia="Times New Roman" w:hAnsi="Times New Roman" w:cs="Times New Roman"/>
          <w:b/>
          <w:sz w:val="24"/>
          <w:szCs w:val="24"/>
          <w:lang w:val="en-US"/>
        </w:rPr>
      </w:pPr>
    </w:p>
    <w:p w14:paraId="3FEAE8F4" w14:textId="77777777" w:rsidR="001218E3" w:rsidRPr="00AF5369" w:rsidRDefault="001218E3" w:rsidP="001218E3">
      <w:pPr>
        <w:spacing w:after="0" w:line="240" w:lineRule="auto"/>
        <w:jc w:val="center"/>
        <w:rPr>
          <w:rFonts w:ascii="Times New Roman" w:eastAsia="Times New Roman" w:hAnsi="Times New Roman" w:cs="Times New Roman"/>
          <w:b/>
          <w:caps/>
          <w:sz w:val="24"/>
          <w:szCs w:val="24"/>
          <w:lang w:val="en-US"/>
        </w:rPr>
      </w:pPr>
      <w:r w:rsidRPr="00AF5369">
        <w:rPr>
          <w:rFonts w:ascii="Times New Roman" w:eastAsia="Times New Roman" w:hAnsi="Times New Roman" w:cs="Times New Roman"/>
          <w:b/>
          <w:caps/>
          <w:sz w:val="24"/>
          <w:szCs w:val="24"/>
          <w:lang w:val="en-US"/>
        </w:rPr>
        <w:t>fişa disciplinei</w:t>
      </w:r>
    </w:p>
    <w:p w14:paraId="31F7C0E8" w14:textId="77777777" w:rsidR="001218E3" w:rsidRPr="00AF5369" w:rsidRDefault="001218E3" w:rsidP="001218E3">
      <w:pPr>
        <w:spacing w:after="0" w:line="240" w:lineRule="auto"/>
        <w:jc w:val="center"/>
        <w:rPr>
          <w:rFonts w:ascii="Times New Roman" w:eastAsia="Times New Roman" w:hAnsi="Times New Roman" w:cs="Times New Roman"/>
          <w:b/>
          <w:caps/>
          <w:sz w:val="24"/>
          <w:szCs w:val="24"/>
          <w:lang w:val="en-US"/>
        </w:rPr>
      </w:pPr>
    </w:p>
    <w:p w14:paraId="08B0416D" w14:textId="77777777" w:rsidR="001218E3" w:rsidRPr="00AF5369" w:rsidRDefault="001218E3" w:rsidP="001218E3">
      <w:pPr>
        <w:spacing w:after="0" w:line="240" w:lineRule="auto"/>
        <w:jc w:val="center"/>
        <w:rPr>
          <w:rFonts w:ascii="Times New Roman" w:eastAsia="Times New Roman" w:hAnsi="Times New Roman" w:cs="Times New Roman"/>
          <w:b/>
          <w:caps/>
          <w:sz w:val="24"/>
          <w:szCs w:val="24"/>
          <w:lang w:val="en-US"/>
        </w:rPr>
      </w:pPr>
    </w:p>
    <w:p w14:paraId="6CCAAE77"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1. Date </w:t>
      </w:r>
      <w:proofErr w:type="spellStart"/>
      <w:r w:rsidRPr="00AF5369">
        <w:rPr>
          <w:rFonts w:ascii="Times New Roman" w:eastAsia="Times New Roman" w:hAnsi="Times New Roman" w:cs="Times New Roman"/>
          <w:b/>
          <w:sz w:val="24"/>
          <w:szCs w:val="24"/>
          <w:lang w:val="en-US"/>
        </w:rPr>
        <w:t>despre</w:t>
      </w:r>
      <w:proofErr w:type="spellEnd"/>
      <w:r w:rsidRPr="00AF5369">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1218E3" w:rsidRPr="00AF5369" w14:paraId="7EF3286B" w14:textId="77777777" w:rsidTr="001218E3">
        <w:tc>
          <w:tcPr>
            <w:tcW w:w="4308" w:type="dxa"/>
          </w:tcPr>
          <w:p w14:paraId="3693EA17"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1.1 </w:t>
            </w:r>
            <w:proofErr w:type="spellStart"/>
            <w:r w:rsidRPr="00AF5369">
              <w:rPr>
                <w:rFonts w:ascii="Times New Roman" w:eastAsia="Times New Roman" w:hAnsi="Times New Roman" w:cs="Times New Roman"/>
                <w:sz w:val="24"/>
                <w:szCs w:val="24"/>
                <w:lang w:val="en-US"/>
              </w:rPr>
              <w:t>Instituţia</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învăţământ</w:t>
            </w:r>
            <w:proofErr w:type="spellEnd"/>
            <w:r w:rsidRPr="00AF5369">
              <w:rPr>
                <w:rFonts w:ascii="Times New Roman" w:eastAsia="Times New Roman" w:hAnsi="Times New Roman" w:cs="Times New Roman"/>
                <w:sz w:val="24"/>
                <w:szCs w:val="24"/>
                <w:lang w:val="en-US"/>
              </w:rPr>
              <w:t xml:space="preserve"> superior</w:t>
            </w:r>
          </w:p>
        </w:tc>
        <w:tc>
          <w:tcPr>
            <w:tcW w:w="6120" w:type="dxa"/>
            <w:vAlign w:val="bottom"/>
          </w:tcPr>
          <w:p w14:paraId="63884CB2" w14:textId="77777777" w:rsidR="001218E3" w:rsidRPr="00AF5369" w:rsidRDefault="001218E3" w:rsidP="001218E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F5369">
              <w:rPr>
                <w:rFonts w:ascii="Times New Roman" w:eastAsia="Times New Roman" w:hAnsi="Times New Roman" w:cs="Times New Roman"/>
                <w:b/>
                <w:bCs/>
                <w:color w:val="000000"/>
                <w:sz w:val="24"/>
                <w:szCs w:val="24"/>
                <w:lang w:val="en-US"/>
              </w:rPr>
              <w:t>UNIVERSITATEA “ARTIFEX” DIN BUCURE</w:t>
            </w:r>
            <w:r w:rsidRPr="00AF5369">
              <w:rPr>
                <w:rFonts w:ascii="Times New Roman" w:eastAsia="Times New Roman" w:hAnsi="Times New Roman" w:cs="Times New Roman"/>
                <w:b/>
                <w:bCs/>
                <w:color w:val="000000"/>
                <w:sz w:val="24"/>
                <w:szCs w:val="24"/>
              </w:rPr>
              <w:t>ŞTI</w:t>
            </w:r>
          </w:p>
        </w:tc>
      </w:tr>
      <w:tr w:rsidR="001218E3" w:rsidRPr="00AF5369" w14:paraId="44C45002" w14:textId="77777777" w:rsidTr="001218E3">
        <w:trPr>
          <w:trHeight w:val="252"/>
        </w:trPr>
        <w:tc>
          <w:tcPr>
            <w:tcW w:w="4308" w:type="dxa"/>
          </w:tcPr>
          <w:p w14:paraId="51629651"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1.2 </w:t>
            </w:r>
            <w:proofErr w:type="spellStart"/>
            <w:r w:rsidRPr="00AF5369">
              <w:rPr>
                <w:rFonts w:ascii="Times New Roman" w:eastAsia="Times New Roman" w:hAnsi="Times New Roman" w:cs="Times New Roman"/>
                <w:sz w:val="24"/>
                <w:szCs w:val="24"/>
                <w:lang w:val="en-US"/>
              </w:rPr>
              <w:t>Facultatea</w:t>
            </w:r>
            <w:proofErr w:type="spellEnd"/>
          </w:p>
        </w:tc>
        <w:tc>
          <w:tcPr>
            <w:tcW w:w="6120" w:type="dxa"/>
            <w:vAlign w:val="bottom"/>
          </w:tcPr>
          <w:p w14:paraId="4E2D8E99" w14:textId="77777777" w:rsidR="001218E3" w:rsidRPr="00AF5369" w:rsidRDefault="001218E3" w:rsidP="001218E3">
            <w:pPr>
              <w:spacing w:after="0" w:line="240" w:lineRule="auto"/>
              <w:contextualSpacing/>
              <w:rPr>
                <w:rFonts w:ascii="Times New Roman" w:eastAsia="Calibri" w:hAnsi="Times New Roman" w:cs="Times New Roman"/>
                <w:sz w:val="24"/>
                <w:szCs w:val="24"/>
              </w:rPr>
            </w:pPr>
            <w:r w:rsidRPr="00AF5369">
              <w:rPr>
                <w:rFonts w:ascii="Times New Roman" w:eastAsia="Calibri" w:hAnsi="Times New Roman" w:cs="Times New Roman"/>
                <w:b/>
                <w:sz w:val="24"/>
                <w:szCs w:val="24"/>
              </w:rPr>
              <w:t>FINANȚE ȘI CONTABILITATE</w:t>
            </w:r>
          </w:p>
        </w:tc>
      </w:tr>
      <w:tr w:rsidR="001218E3" w:rsidRPr="00AF5369" w14:paraId="58A75A6A" w14:textId="77777777" w:rsidTr="001218E3">
        <w:tc>
          <w:tcPr>
            <w:tcW w:w="4308" w:type="dxa"/>
          </w:tcPr>
          <w:p w14:paraId="3A3E410E"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1.3 </w:t>
            </w:r>
            <w:proofErr w:type="spellStart"/>
            <w:r w:rsidRPr="00AF5369">
              <w:rPr>
                <w:rFonts w:ascii="Times New Roman" w:eastAsia="Times New Roman" w:hAnsi="Times New Roman" w:cs="Times New Roman"/>
                <w:sz w:val="24"/>
                <w:szCs w:val="24"/>
                <w:lang w:val="en-US"/>
              </w:rPr>
              <w:t>Departamentul</w:t>
            </w:r>
            <w:proofErr w:type="spellEnd"/>
          </w:p>
        </w:tc>
        <w:tc>
          <w:tcPr>
            <w:tcW w:w="6120" w:type="dxa"/>
          </w:tcPr>
          <w:p w14:paraId="0152983F"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rPr>
              <w:t>FINANȚE-CONTABILITATE</w:t>
            </w:r>
          </w:p>
        </w:tc>
      </w:tr>
      <w:tr w:rsidR="001218E3" w:rsidRPr="00AF5369" w14:paraId="7A39585B" w14:textId="77777777" w:rsidTr="001218E3">
        <w:tc>
          <w:tcPr>
            <w:tcW w:w="4308" w:type="dxa"/>
          </w:tcPr>
          <w:p w14:paraId="274470D3" w14:textId="77777777" w:rsidR="001218E3" w:rsidRPr="00AF5369" w:rsidRDefault="001218E3" w:rsidP="00DC6DCC">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1.4 </w:t>
            </w:r>
            <w:proofErr w:type="spellStart"/>
            <w:r w:rsidRPr="00AF5369">
              <w:rPr>
                <w:rFonts w:ascii="Times New Roman" w:eastAsia="Times New Roman" w:hAnsi="Times New Roman" w:cs="Times New Roman"/>
                <w:sz w:val="24"/>
                <w:szCs w:val="24"/>
                <w:lang w:val="en-US"/>
              </w:rPr>
              <w:t>Domeniul</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studii</w:t>
            </w:r>
            <w:proofErr w:type="spellEnd"/>
          </w:p>
        </w:tc>
        <w:tc>
          <w:tcPr>
            <w:tcW w:w="6120" w:type="dxa"/>
          </w:tcPr>
          <w:p w14:paraId="07A90534" w14:textId="77777777" w:rsidR="001218E3" w:rsidRPr="00AF5369" w:rsidRDefault="00DC6DCC"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FINANȚE</w:t>
            </w:r>
          </w:p>
        </w:tc>
      </w:tr>
      <w:tr w:rsidR="001218E3" w:rsidRPr="00AF5369" w14:paraId="5D929082" w14:textId="77777777" w:rsidTr="001218E3">
        <w:tc>
          <w:tcPr>
            <w:tcW w:w="4308" w:type="dxa"/>
          </w:tcPr>
          <w:p w14:paraId="04FF8B4E"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1.5 </w:t>
            </w:r>
            <w:proofErr w:type="spellStart"/>
            <w:r w:rsidRPr="00AF5369">
              <w:rPr>
                <w:rFonts w:ascii="Times New Roman" w:eastAsia="Times New Roman" w:hAnsi="Times New Roman" w:cs="Times New Roman"/>
                <w:sz w:val="24"/>
                <w:szCs w:val="24"/>
                <w:lang w:val="en-US"/>
              </w:rPr>
              <w:t>Ciclul</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studii</w:t>
            </w:r>
            <w:proofErr w:type="spellEnd"/>
          </w:p>
        </w:tc>
        <w:tc>
          <w:tcPr>
            <w:tcW w:w="6120" w:type="dxa"/>
          </w:tcPr>
          <w:p w14:paraId="5A8FE6B5" w14:textId="77777777" w:rsidR="001218E3" w:rsidRPr="00AF5369" w:rsidRDefault="00DC6DCC"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LICENȚĂ</w:t>
            </w:r>
          </w:p>
        </w:tc>
      </w:tr>
      <w:tr w:rsidR="001218E3" w:rsidRPr="00AF5369" w14:paraId="0EB9E9B4" w14:textId="77777777" w:rsidTr="001218E3">
        <w:tc>
          <w:tcPr>
            <w:tcW w:w="4308" w:type="dxa"/>
          </w:tcPr>
          <w:p w14:paraId="5ABEB480" w14:textId="77777777" w:rsidR="001218E3" w:rsidRPr="00AF5369" w:rsidRDefault="001218E3" w:rsidP="00DC6DCC">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1.6 </w:t>
            </w:r>
            <w:proofErr w:type="spellStart"/>
            <w:r w:rsidRPr="00AF5369">
              <w:rPr>
                <w:rFonts w:ascii="Times New Roman" w:eastAsia="Times New Roman" w:hAnsi="Times New Roman" w:cs="Times New Roman"/>
                <w:sz w:val="24"/>
                <w:szCs w:val="24"/>
                <w:lang w:val="en-US"/>
              </w:rPr>
              <w:t>Programul</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studii</w:t>
            </w:r>
            <w:proofErr w:type="spellEnd"/>
            <w:r w:rsidRPr="00AF5369">
              <w:rPr>
                <w:rFonts w:ascii="Times New Roman" w:eastAsia="Times New Roman" w:hAnsi="Times New Roman" w:cs="Times New Roman"/>
                <w:sz w:val="24"/>
                <w:szCs w:val="24"/>
                <w:lang w:val="en-US"/>
              </w:rPr>
              <w:t xml:space="preserve"> / </w:t>
            </w:r>
            <w:proofErr w:type="spellStart"/>
            <w:r w:rsidRPr="00AF5369">
              <w:rPr>
                <w:rFonts w:ascii="Times New Roman" w:eastAsia="Times New Roman" w:hAnsi="Times New Roman" w:cs="Times New Roman"/>
                <w:sz w:val="24"/>
                <w:szCs w:val="24"/>
                <w:lang w:val="en-US"/>
              </w:rPr>
              <w:t>Calificarea</w:t>
            </w:r>
            <w:proofErr w:type="spellEnd"/>
          </w:p>
        </w:tc>
        <w:tc>
          <w:tcPr>
            <w:tcW w:w="6120" w:type="dxa"/>
          </w:tcPr>
          <w:p w14:paraId="611F7434" w14:textId="77777777" w:rsidR="001218E3" w:rsidRPr="00AF5369" w:rsidRDefault="00DC6DCC" w:rsidP="00DC6DCC">
            <w:pPr>
              <w:tabs>
                <w:tab w:val="left" w:pos="1200"/>
              </w:tabs>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FINANȚE ȘI BĂNCI</w:t>
            </w:r>
          </w:p>
        </w:tc>
      </w:tr>
      <w:tr w:rsidR="001218E3" w:rsidRPr="00AF5369" w14:paraId="25EB1879" w14:textId="77777777" w:rsidTr="001218E3">
        <w:tc>
          <w:tcPr>
            <w:tcW w:w="4308" w:type="dxa"/>
          </w:tcPr>
          <w:p w14:paraId="0D4746B5"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1.7 Forma de </w:t>
            </w:r>
            <w:proofErr w:type="spellStart"/>
            <w:r w:rsidRPr="00AF5369">
              <w:rPr>
                <w:rFonts w:ascii="Times New Roman" w:eastAsia="Times New Roman" w:hAnsi="Times New Roman" w:cs="Times New Roman"/>
                <w:sz w:val="24"/>
                <w:szCs w:val="24"/>
                <w:lang w:val="en-US"/>
              </w:rPr>
              <w:t>învăţământ</w:t>
            </w:r>
            <w:proofErr w:type="spellEnd"/>
            <w:r w:rsidRPr="00AF5369">
              <w:rPr>
                <w:rFonts w:ascii="Times New Roman" w:eastAsia="Times New Roman" w:hAnsi="Times New Roman" w:cs="Times New Roman"/>
                <w:sz w:val="24"/>
                <w:szCs w:val="24"/>
                <w:lang w:val="en-US"/>
              </w:rPr>
              <w:t xml:space="preserve"> </w:t>
            </w:r>
          </w:p>
        </w:tc>
        <w:tc>
          <w:tcPr>
            <w:tcW w:w="6120" w:type="dxa"/>
          </w:tcPr>
          <w:p w14:paraId="02703698"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rPr>
              <w:t xml:space="preserve">IF </w:t>
            </w:r>
            <w:r w:rsidRPr="00AF5369">
              <w:rPr>
                <w:rFonts w:ascii="Times New Roman" w:eastAsia="Times New Roman" w:hAnsi="Times New Roman" w:cs="Times New Roman"/>
                <w:b/>
                <w:bCs/>
                <w:sz w:val="24"/>
                <w:szCs w:val="24"/>
              </w:rPr>
              <w:t>(</w:t>
            </w:r>
            <w:proofErr w:type="spellStart"/>
            <w:r w:rsidRPr="00AF5369">
              <w:rPr>
                <w:rFonts w:ascii="Times New Roman" w:eastAsia="Times New Roman" w:hAnsi="Times New Roman" w:cs="Times New Roman"/>
                <w:b/>
                <w:sz w:val="24"/>
                <w:szCs w:val="24"/>
              </w:rPr>
              <w:t>Învăţământ</w:t>
            </w:r>
            <w:proofErr w:type="spellEnd"/>
            <w:r w:rsidRPr="00AF5369">
              <w:rPr>
                <w:rFonts w:ascii="Times New Roman" w:eastAsia="Times New Roman" w:hAnsi="Times New Roman" w:cs="Times New Roman"/>
                <w:b/>
                <w:bCs/>
                <w:sz w:val="24"/>
                <w:szCs w:val="24"/>
              </w:rPr>
              <w:t xml:space="preserve"> cu </w:t>
            </w:r>
            <w:proofErr w:type="spellStart"/>
            <w:r w:rsidRPr="00AF5369">
              <w:rPr>
                <w:rFonts w:ascii="Times New Roman" w:eastAsia="Times New Roman" w:hAnsi="Times New Roman" w:cs="Times New Roman"/>
                <w:b/>
                <w:bCs/>
                <w:sz w:val="24"/>
                <w:szCs w:val="24"/>
              </w:rPr>
              <w:t>Frecvenţă</w:t>
            </w:r>
            <w:proofErr w:type="spellEnd"/>
            <w:r w:rsidRPr="00AF5369">
              <w:rPr>
                <w:rFonts w:ascii="Times New Roman" w:eastAsia="Times New Roman" w:hAnsi="Times New Roman" w:cs="Times New Roman"/>
                <w:b/>
                <w:bCs/>
                <w:sz w:val="24"/>
                <w:szCs w:val="24"/>
              </w:rPr>
              <w:t>)</w:t>
            </w:r>
          </w:p>
        </w:tc>
      </w:tr>
      <w:tr w:rsidR="001218E3" w:rsidRPr="00AF5369" w14:paraId="6B534EC3" w14:textId="77777777" w:rsidTr="001218E3">
        <w:tc>
          <w:tcPr>
            <w:tcW w:w="4308" w:type="dxa"/>
          </w:tcPr>
          <w:p w14:paraId="471696BA"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1.8 Limba de </w:t>
            </w:r>
            <w:proofErr w:type="spellStart"/>
            <w:r w:rsidRPr="00AF5369">
              <w:rPr>
                <w:rFonts w:ascii="Times New Roman" w:eastAsia="Times New Roman" w:hAnsi="Times New Roman" w:cs="Times New Roman"/>
                <w:sz w:val="24"/>
                <w:szCs w:val="24"/>
                <w:lang w:val="en-US"/>
              </w:rPr>
              <w:t>studiu</w:t>
            </w:r>
            <w:proofErr w:type="spellEnd"/>
          </w:p>
        </w:tc>
        <w:tc>
          <w:tcPr>
            <w:tcW w:w="6120" w:type="dxa"/>
          </w:tcPr>
          <w:p w14:paraId="48A133F6"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roofErr w:type="spellStart"/>
            <w:r w:rsidRPr="00AF5369">
              <w:rPr>
                <w:rFonts w:ascii="Times New Roman" w:eastAsia="Times New Roman" w:hAnsi="Times New Roman" w:cs="Times New Roman"/>
                <w:b/>
                <w:sz w:val="24"/>
                <w:szCs w:val="24"/>
                <w:lang w:val="en-US"/>
              </w:rPr>
              <w:t>Română</w:t>
            </w:r>
            <w:proofErr w:type="spellEnd"/>
          </w:p>
        </w:tc>
      </w:tr>
      <w:tr w:rsidR="001218E3" w:rsidRPr="00AF5369" w14:paraId="11F9F765" w14:textId="77777777" w:rsidTr="001218E3">
        <w:tc>
          <w:tcPr>
            <w:tcW w:w="4308" w:type="dxa"/>
          </w:tcPr>
          <w:p w14:paraId="76018C57"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 xml:space="preserve">1.9 Anul universitar </w:t>
            </w:r>
          </w:p>
        </w:tc>
        <w:tc>
          <w:tcPr>
            <w:tcW w:w="6120" w:type="dxa"/>
          </w:tcPr>
          <w:p w14:paraId="3471EF66" w14:textId="101839A2" w:rsidR="001218E3" w:rsidRPr="00AF5369" w:rsidRDefault="00050E85" w:rsidP="001218E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D208AB">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D208AB">
              <w:rPr>
                <w:rFonts w:ascii="Times New Roman" w:eastAsia="Times New Roman" w:hAnsi="Times New Roman" w:cs="Times New Roman"/>
                <w:b/>
                <w:sz w:val="24"/>
                <w:szCs w:val="24"/>
                <w:lang w:val="it-IT"/>
              </w:rPr>
              <w:t>5</w:t>
            </w:r>
          </w:p>
        </w:tc>
      </w:tr>
    </w:tbl>
    <w:p w14:paraId="3D94A147"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p>
    <w:p w14:paraId="09FBF47E" w14:textId="77777777" w:rsidR="001218E3" w:rsidRPr="00AF5369" w:rsidRDefault="001218E3" w:rsidP="001218E3">
      <w:pPr>
        <w:spacing w:after="0" w:line="240" w:lineRule="auto"/>
        <w:rPr>
          <w:rFonts w:ascii="Times New Roman" w:eastAsia="Times New Roman" w:hAnsi="Times New Roman" w:cs="Times New Roman"/>
          <w:b/>
          <w:sz w:val="24"/>
          <w:szCs w:val="24"/>
          <w:lang w:val="it-IT"/>
        </w:rPr>
      </w:pPr>
      <w:r w:rsidRPr="00AF5369">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810"/>
        <w:gridCol w:w="1170"/>
        <w:gridCol w:w="239"/>
        <w:gridCol w:w="121"/>
        <w:gridCol w:w="2160"/>
        <w:gridCol w:w="360"/>
        <w:gridCol w:w="2160"/>
        <w:gridCol w:w="360"/>
        <w:gridCol w:w="1680"/>
        <w:gridCol w:w="360"/>
      </w:tblGrid>
      <w:tr w:rsidR="001218E3" w:rsidRPr="00AF5369" w14:paraId="00FC0024" w14:textId="77777777" w:rsidTr="00B6592E">
        <w:tc>
          <w:tcPr>
            <w:tcW w:w="3227" w:type="dxa"/>
            <w:gridSpan w:val="4"/>
          </w:tcPr>
          <w:p w14:paraId="21DF3521"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2.1 Denumirea disciplinei</w:t>
            </w:r>
          </w:p>
        </w:tc>
        <w:tc>
          <w:tcPr>
            <w:tcW w:w="7201" w:type="dxa"/>
            <w:gridSpan w:val="7"/>
          </w:tcPr>
          <w:p w14:paraId="0B06050A" w14:textId="77777777" w:rsidR="001218E3" w:rsidRPr="00AF5369" w:rsidRDefault="00091DEA" w:rsidP="00B6592E">
            <w:pPr>
              <w:spacing w:after="0" w:line="240" w:lineRule="auto"/>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FINANȚELE FIRMEI</w:t>
            </w:r>
          </w:p>
        </w:tc>
      </w:tr>
      <w:tr w:rsidR="001218E3" w:rsidRPr="00AF5369" w14:paraId="4296A0DD" w14:textId="77777777" w:rsidTr="00B6592E">
        <w:tc>
          <w:tcPr>
            <w:tcW w:w="3227" w:type="dxa"/>
            <w:gridSpan w:val="4"/>
            <w:vAlign w:val="center"/>
          </w:tcPr>
          <w:p w14:paraId="5E9E1EB2" w14:textId="77777777" w:rsidR="001218E3" w:rsidRPr="00AF5369" w:rsidRDefault="001218E3" w:rsidP="001218E3">
            <w:pPr>
              <w:autoSpaceDE w:val="0"/>
              <w:autoSpaceDN w:val="0"/>
              <w:adjustRightInd w:val="0"/>
              <w:spacing w:after="0" w:line="240" w:lineRule="auto"/>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2.2 Codul disciplinei </w:t>
            </w:r>
          </w:p>
        </w:tc>
        <w:tc>
          <w:tcPr>
            <w:tcW w:w="7201" w:type="dxa"/>
            <w:gridSpan w:val="7"/>
            <w:vAlign w:val="bottom"/>
          </w:tcPr>
          <w:p w14:paraId="730C86A7" w14:textId="77777777" w:rsidR="001218E3" w:rsidRPr="00AF5369" w:rsidRDefault="00B6592E" w:rsidP="001218E3">
            <w:pPr>
              <w:autoSpaceDE w:val="0"/>
              <w:autoSpaceDN w:val="0"/>
              <w:adjustRightInd w:val="0"/>
              <w:spacing w:after="0" w:line="240" w:lineRule="auto"/>
              <w:rPr>
                <w:rFonts w:ascii="Times New Roman" w:eastAsia="Times New Roman" w:hAnsi="Times New Roman" w:cs="Times New Roman"/>
                <w:b/>
                <w:color w:val="000000"/>
                <w:sz w:val="24"/>
                <w:szCs w:val="24"/>
              </w:rPr>
            </w:pPr>
            <w:r w:rsidRPr="00AF5369">
              <w:rPr>
                <w:rFonts w:ascii="Times New Roman" w:eastAsia="Times New Roman" w:hAnsi="Times New Roman" w:cs="Times New Roman"/>
                <w:b/>
                <w:color w:val="000000"/>
                <w:sz w:val="24"/>
                <w:szCs w:val="24"/>
              </w:rPr>
              <w:t>0111AS2206.2</w:t>
            </w:r>
          </w:p>
        </w:tc>
      </w:tr>
      <w:tr w:rsidR="001218E3" w:rsidRPr="00AF5369" w14:paraId="77A255D0" w14:textId="77777777" w:rsidTr="001218E3">
        <w:tc>
          <w:tcPr>
            <w:tcW w:w="3348" w:type="dxa"/>
            <w:gridSpan w:val="5"/>
          </w:tcPr>
          <w:p w14:paraId="27A62337"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it-IT"/>
              </w:rPr>
              <w:t>2.3 Titularul acti</w:t>
            </w:r>
            <w:proofErr w:type="spellStart"/>
            <w:r w:rsidRPr="00AF5369">
              <w:rPr>
                <w:rFonts w:ascii="Times New Roman" w:eastAsia="Times New Roman" w:hAnsi="Times New Roman" w:cs="Times New Roman"/>
                <w:sz w:val="24"/>
                <w:szCs w:val="24"/>
                <w:lang w:val="en-US"/>
              </w:rPr>
              <w:t>vităţilor</w:t>
            </w:r>
            <w:proofErr w:type="spellEnd"/>
            <w:r w:rsidRPr="00AF5369">
              <w:rPr>
                <w:rFonts w:ascii="Times New Roman" w:eastAsia="Times New Roman" w:hAnsi="Times New Roman" w:cs="Times New Roman"/>
                <w:sz w:val="24"/>
                <w:szCs w:val="24"/>
                <w:lang w:val="en-US"/>
              </w:rPr>
              <w:t xml:space="preserve"> de curs</w:t>
            </w:r>
          </w:p>
        </w:tc>
        <w:tc>
          <w:tcPr>
            <w:tcW w:w="7080" w:type="dxa"/>
            <w:gridSpan w:val="6"/>
          </w:tcPr>
          <w:p w14:paraId="2BA1C228" w14:textId="030A2B08"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Lector univ.</w:t>
            </w:r>
            <w:r w:rsidR="0037704B">
              <w:rPr>
                <w:rFonts w:ascii="Times New Roman" w:eastAsia="Times New Roman" w:hAnsi="Times New Roman" w:cs="Times New Roman"/>
                <w:b/>
                <w:sz w:val="24"/>
                <w:szCs w:val="24"/>
                <w:lang w:val="en-US"/>
              </w:rPr>
              <w:t xml:space="preserve"> </w:t>
            </w:r>
            <w:r w:rsidRPr="00AF5369">
              <w:rPr>
                <w:rFonts w:ascii="Times New Roman" w:eastAsia="Times New Roman" w:hAnsi="Times New Roman" w:cs="Times New Roman"/>
                <w:b/>
                <w:sz w:val="24"/>
                <w:szCs w:val="24"/>
                <w:lang w:val="en-US"/>
              </w:rPr>
              <w:t>dr. Ghenadie CIOBANU</w:t>
            </w:r>
          </w:p>
        </w:tc>
      </w:tr>
      <w:tr w:rsidR="001218E3" w:rsidRPr="00AF5369" w14:paraId="6CB678C8" w14:textId="77777777" w:rsidTr="001218E3">
        <w:tc>
          <w:tcPr>
            <w:tcW w:w="3348" w:type="dxa"/>
            <w:gridSpan w:val="5"/>
          </w:tcPr>
          <w:p w14:paraId="29C3123C"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2.4 </w:t>
            </w:r>
            <w:proofErr w:type="spellStart"/>
            <w:r w:rsidRPr="00AF5369">
              <w:rPr>
                <w:rFonts w:ascii="Times New Roman" w:eastAsia="Times New Roman" w:hAnsi="Times New Roman" w:cs="Times New Roman"/>
                <w:sz w:val="24"/>
                <w:szCs w:val="24"/>
                <w:lang w:val="en-US"/>
              </w:rPr>
              <w:t>Titularul</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activităţilor</w:t>
            </w:r>
            <w:proofErr w:type="spellEnd"/>
            <w:r w:rsidRPr="00AF5369">
              <w:rPr>
                <w:rFonts w:ascii="Times New Roman" w:eastAsia="Times New Roman" w:hAnsi="Times New Roman" w:cs="Times New Roman"/>
                <w:sz w:val="24"/>
                <w:szCs w:val="24"/>
                <w:lang w:val="en-US"/>
              </w:rPr>
              <w:t xml:space="preserve"> de seminar</w:t>
            </w:r>
          </w:p>
        </w:tc>
        <w:tc>
          <w:tcPr>
            <w:tcW w:w="7080" w:type="dxa"/>
            <w:gridSpan w:val="6"/>
          </w:tcPr>
          <w:p w14:paraId="3B9F636F" w14:textId="38217D3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Lector univ.</w:t>
            </w:r>
            <w:r w:rsidR="0037704B">
              <w:rPr>
                <w:rFonts w:ascii="Times New Roman" w:eastAsia="Times New Roman" w:hAnsi="Times New Roman" w:cs="Times New Roman"/>
                <w:b/>
                <w:sz w:val="24"/>
                <w:szCs w:val="24"/>
                <w:lang w:val="en-US"/>
              </w:rPr>
              <w:t xml:space="preserve"> </w:t>
            </w:r>
            <w:r w:rsidRPr="00AF5369">
              <w:rPr>
                <w:rFonts w:ascii="Times New Roman" w:eastAsia="Times New Roman" w:hAnsi="Times New Roman" w:cs="Times New Roman"/>
                <w:b/>
                <w:sz w:val="24"/>
                <w:szCs w:val="24"/>
                <w:lang w:val="en-US"/>
              </w:rPr>
              <w:t>dr. Ghenadie CIOBANU</w:t>
            </w:r>
          </w:p>
        </w:tc>
      </w:tr>
      <w:tr w:rsidR="001218E3" w:rsidRPr="00AF5369" w14:paraId="3AB1A277" w14:textId="77777777" w:rsidTr="001218E3">
        <w:tc>
          <w:tcPr>
            <w:tcW w:w="1008" w:type="dxa"/>
          </w:tcPr>
          <w:p w14:paraId="2F447A3B" w14:textId="77777777" w:rsidR="001218E3" w:rsidRPr="00AF5369" w:rsidRDefault="001218E3" w:rsidP="001218E3">
            <w:pPr>
              <w:spacing w:after="0" w:line="240" w:lineRule="auto"/>
              <w:ind w:right="-189"/>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2.5 Anul </w:t>
            </w:r>
          </w:p>
          <w:p w14:paraId="711200B9" w14:textId="77777777" w:rsidR="001218E3" w:rsidRPr="00AF5369" w:rsidRDefault="001218E3" w:rsidP="001218E3">
            <w:pPr>
              <w:spacing w:after="0" w:line="240" w:lineRule="auto"/>
              <w:ind w:right="-189"/>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de studiu</w:t>
            </w:r>
          </w:p>
        </w:tc>
        <w:tc>
          <w:tcPr>
            <w:tcW w:w="810" w:type="dxa"/>
          </w:tcPr>
          <w:p w14:paraId="5AB2AA7F" w14:textId="77777777" w:rsidR="001218E3" w:rsidRPr="00AF5369" w:rsidRDefault="00B0208F" w:rsidP="005642C7">
            <w:pPr>
              <w:spacing w:after="0" w:line="240" w:lineRule="auto"/>
              <w:rPr>
                <w:rFonts w:ascii="Times New Roman" w:eastAsia="Times New Roman" w:hAnsi="Times New Roman" w:cs="Times New Roman"/>
                <w:b/>
                <w:sz w:val="24"/>
                <w:szCs w:val="24"/>
                <w:lang w:val="pt-BR"/>
              </w:rPr>
            </w:pPr>
            <w:r w:rsidRPr="00AF5369">
              <w:rPr>
                <w:rFonts w:ascii="Times New Roman" w:eastAsia="Times New Roman" w:hAnsi="Times New Roman" w:cs="Times New Roman"/>
                <w:b/>
                <w:sz w:val="24"/>
                <w:szCs w:val="24"/>
                <w:lang w:val="pt-BR"/>
              </w:rPr>
              <w:t>2</w:t>
            </w:r>
          </w:p>
        </w:tc>
        <w:tc>
          <w:tcPr>
            <w:tcW w:w="1170" w:type="dxa"/>
          </w:tcPr>
          <w:p w14:paraId="1343BC8E" w14:textId="77777777" w:rsidR="001218E3" w:rsidRPr="00AF5369" w:rsidRDefault="001218E3" w:rsidP="001218E3">
            <w:pPr>
              <w:spacing w:after="0" w:line="240" w:lineRule="auto"/>
              <w:ind w:left="-82" w:right="-164"/>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 2.6 Semestrul</w:t>
            </w:r>
          </w:p>
        </w:tc>
        <w:tc>
          <w:tcPr>
            <w:tcW w:w="360" w:type="dxa"/>
            <w:gridSpan w:val="2"/>
          </w:tcPr>
          <w:p w14:paraId="28A55513" w14:textId="77777777" w:rsidR="001218E3" w:rsidRPr="00AF5369" w:rsidRDefault="001218E3" w:rsidP="001218E3">
            <w:pPr>
              <w:spacing w:after="0" w:line="240" w:lineRule="auto"/>
              <w:rPr>
                <w:rFonts w:ascii="Times New Roman" w:eastAsia="Times New Roman" w:hAnsi="Times New Roman" w:cs="Times New Roman"/>
                <w:b/>
                <w:sz w:val="24"/>
                <w:szCs w:val="24"/>
                <w:lang w:val="pt-BR"/>
              </w:rPr>
            </w:pPr>
            <w:r w:rsidRPr="00AF5369">
              <w:rPr>
                <w:rFonts w:ascii="Times New Roman" w:eastAsia="Times New Roman" w:hAnsi="Times New Roman" w:cs="Times New Roman"/>
                <w:b/>
                <w:sz w:val="24"/>
                <w:szCs w:val="24"/>
                <w:lang w:val="pt-BR"/>
              </w:rPr>
              <w:t>2</w:t>
            </w:r>
          </w:p>
        </w:tc>
        <w:tc>
          <w:tcPr>
            <w:tcW w:w="2160" w:type="dxa"/>
          </w:tcPr>
          <w:p w14:paraId="69BD8A4C" w14:textId="77777777" w:rsidR="001218E3" w:rsidRPr="00AF5369" w:rsidRDefault="001218E3" w:rsidP="001218E3">
            <w:pPr>
              <w:spacing w:after="0" w:line="240" w:lineRule="auto"/>
              <w:ind w:left="-80" w:right="-122"/>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 2.7 Tipul de evaluare</w:t>
            </w:r>
          </w:p>
          <w:p w14:paraId="276F81FE" w14:textId="77777777" w:rsidR="001218E3" w:rsidRPr="00AF5369" w:rsidRDefault="001218E3" w:rsidP="001218E3">
            <w:pPr>
              <w:spacing w:after="0" w:line="240" w:lineRule="auto"/>
              <w:ind w:left="-80" w:right="-122"/>
              <w:jc w:val="center"/>
              <w:rPr>
                <w:rFonts w:ascii="Times New Roman" w:eastAsia="Times New Roman" w:hAnsi="Times New Roman" w:cs="Times New Roman"/>
                <w:bCs/>
                <w:i/>
                <w:sz w:val="24"/>
                <w:szCs w:val="24"/>
              </w:rPr>
            </w:pPr>
            <w:r w:rsidRPr="00AF5369">
              <w:rPr>
                <w:rFonts w:ascii="Times New Roman" w:eastAsia="Times New Roman" w:hAnsi="Times New Roman" w:cs="Times New Roman"/>
                <w:i/>
                <w:sz w:val="24"/>
                <w:szCs w:val="24"/>
              </w:rPr>
              <w:t>(</w:t>
            </w:r>
            <w:r w:rsidRPr="00AF5369">
              <w:rPr>
                <w:rFonts w:ascii="Times New Roman" w:eastAsia="Times New Roman" w:hAnsi="Times New Roman" w:cs="Times New Roman"/>
                <w:b/>
                <w:bCs/>
                <w:i/>
                <w:sz w:val="24"/>
                <w:szCs w:val="24"/>
              </w:rPr>
              <w:t xml:space="preserve">E - </w:t>
            </w:r>
            <w:r w:rsidRPr="00AF5369">
              <w:rPr>
                <w:rFonts w:ascii="Times New Roman" w:eastAsia="Times New Roman" w:hAnsi="Times New Roman" w:cs="Times New Roman"/>
                <w:bCs/>
                <w:i/>
                <w:sz w:val="24"/>
                <w:szCs w:val="24"/>
              </w:rPr>
              <w:t xml:space="preserve">examen / </w:t>
            </w:r>
            <w:r w:rsidRPr="00AF5369">
              <w:rPr>
                <w:rFonts w:ascii="Times New Roman" w:eastAsia="Times New Roman" w:hAnsi="Times New Roman" w:cs="Times New Roman"/>
                <w:b/>
                <w:bCs/>
                <w:i/>
                <w:sz w:val="24"/>
                <w:szCs w:val="24"/>
              </w:rPr>
              <w:t xml:space="preserve">V - </w:t>
            </w:r>
            <w:r w:rsidRPr="00AF5369">
              <w:rPr>
                <w:rFonts w:ascii="Times New Roman" w:eastAsia="Times New Roman" w:hAnsi="Times New Roman" w:cs="Times New Roman"/>
                <w:bCs/>
                <w:i/>
                <w:sz w:val="24"/>
                <w:szCs w:val="24"/>
              </w:rPr>
              <w:t xml:space="preserve"> verificare</w:t>
            </w:r>
          </w:p>
          <w:p w14:paraId="7BDAB4D4" w14:textId="77777777" w:rsidR="001218E3" w:rsidRPr="00AF5369" w:rsidRDefault="001218E3" w:rsidP="001218E3">
            <w:pPr>
              <w:spacing w:after="0" w:line="240" w:lineRule="auto"/>
              <w:ind w:left="-80" w:right="-122"/>
              <w:jc w:val="center"/>
              <w:rPr>
                <w:rFonts w:ascii="Times New Roman" w:eastAsia="Times New Roman" w:hAnsi="Times New Roman" w:cs="Times New Roman"/>
                <w:sz w:val="24"/>
                <w:szCs w:val="24"/>
                <w:lang w:val="pt-BR"/>
              </w:rPr>
            </w:pPr>
            <w:r w:rsidRPr="00AF5369">
              <w:rPr>
                <w:rFonts w:ascii="Times New Roman" w:eastAsia="Times New Roman" w:hAnsi="Times New Roman" w:cs="Times New Roman"/>
                <w:bCs/>
                <w:i/>
                <w:sz w:val="24"/>
                <w:szCs w:val="24"/>
              </w:rPr>
              <w:t xml:space="preserve">  /</w:t>
            </w:r>
            <w:r w:rsidRPr="00AF5369">
              <w:rPr>
                <w:rFonts w:ascii="Times New Roman" w:eastAsia="Times New Roman" w:hAnsi="Times New Roman" w:cs="Times New Roman"/>
                <w:b/>
                <w:bCs/>
                <w:i/>
                <w:sz w:val="24"/>
                <w:szCs w:val="24"/>
              </w:rPr>
              <w:t xml:space="preserve"> C - </w:t>
            </w:r>
            <w:r w:rsidRPr="00AF5369">
              <w:rPr>
                <w:rFonts w:ascii="Times New Roman" w:eastAsia="Times New Roman" w:hAnsi="Times New Roman" w:cs="Times New Roman"/>
                <w:bCs/>
                <w:i/>
                <w:sz w:val="24"/>
                <w:szCs w:val="24"/>
              </w:rPr>
              <w:t>colocviu</w:t>
            </w:r>
            <w:r w:rsidRPr="00AF5369">
              <w:rPr>
                <w:rFonts w:ascii="Times New Roman" w:eastAsia="Times New Roman" w:hAnsi="Times New Roman" w:cs="Times New Roman"/>
                <w:i/>
                <w:sz w:val="24"/>
                <w:szCs w:val="24"/>
              </w:rPr>
              <w:t>)</w:t>
            </w:r>
          </w:p>
        </w:tc>
        <w:tc>
          <w:tcPr>
            <w:tcW w:w="360" w:type="dxa"/>
          </w:tcPr>
          <w:p w14:paraId="105814C4" w14:textId="77777777" w:rsidR="001218E3" w:rsidRPr="00AF5369" w:rsidRDefault="00DC6DCC" w:rsidP="001218E3">
            <w:pPr>
              <w:spacing w:after="0" w:line="240" w:lineRule="auto"/>
              <w:jc w:val="center"/>
              <w:rPr>
                <w:rFonts w:ascii="Times New Roman" w:eastAsia="Times New Roman" w:hAnsi="Times New Roman" w:cs="Times New Roman"/>
                <w:b/>
                <w:sz w:val="24"/>
                <w:szCs w:val="24"/>
                <w:lang w:val="pt-BR"/>
              </w:rPr>
            </w:pPr>
            <w:r w:rsidRPr="00AF5369">
              <w:rPr>
                <w:rFonts w:ascii="Times New Roman" w:eastAsia="Times New Roman" w:hAnsi="Times New Roman" w:cs="Times New Roman"/>
                <w:b/>
                <w:sz w:val="24"/>
                <w:szCs w:val="24"/>
                <w:lang w:val="pt-BR"/>
              </w:rPr>
              <w:t>V</w:t>
            </w:r>
          </w:p>
        </w:tc>
        <w:tc>
          <w:tcPr>
            <w:tcW w:w="2160" w:type="dxa"/>
          </w:tcPr>
          <w:p w14:paraId="1E215E79" w14:textId="77777777" w:rsidR="001218E3" w:rsidRPr="00AF5369" w:rsidRDefault="001218E3" w:rsidP="001218E3">
            <w:pPr>
              <w:spacing w:after="0" w:line="240" w:lineRule="auto"/>
              <w:ind w:left="-38" w:right="-136"/>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2.8 Regimul disciplinei</w:t>
            </w:r>
          </w:p>
          <w:p w14:paraId="01321570" w14:textId="77777777" w:rsidR="001218E3" w:rsidRPr="00AF5369" w:rsidRDefault="001218E3" w:rsidP="001218E3">
            <w:pPr>
              <w:spacing w:before="60" w:after="0" w:line="240" w:lineRule="auto"/>
              <w:ind w:left="-40" w:right="-136"/>
              <w:rPr>
                <w:rFonts w:ascii="Times New Roman" w:eastAsia="Times New Roman" w:hAnsi="Times New Roman" w:cs="Times New Roman"/>
                <w:bCs/>
                <w:sz w:val="24"/>
                <w:szCs w:val="24"/>
              </w:rPr>
            </w:pPr>
            <w:r w:rsidRPr="00AF5369">
              <w:rPr>
                <w:rFonts w:ascii="Times New Roman" w:eastAsia="Times New Roman" w:hAnsi="Times New Roman" w:cs="Times New Roman"/>
                <w:bCs/>
                <w:sz w:val="24"/>
                <w:szCs w:val="24"/>
              </w:rPr>
              <w:t>(</w:t>
            </w:r>
            <w:r w:rsidRPr="00AF5369">
              <w:rPr>
                <w:rFonts w:ascii="Times New Roman" w:eastAsia="Times New Roman" w:hAnsi="Times New Roman" w:cs="Times New Roman"/>
                <w:b/>
                <w:bCs/>
                <w:sz w:val="24"/>
                <w:szCs w:val="24"/>
              </w:rPr>
              <w:t xml:space="preserve">O </w:t>
            </w:r>
            <w:r w:rsidRPr="00AF5369">
              <w:rPr>
                <w:rFonts w:ascii="Times New Roman" w:eastAsia="Times New Roman" w:hAnsi="Times New Roman" w:cs="Times New Roman"/>
                <w:bCs/>
                <w:sz w:val="24"/>
                <w:szCs w:val="24"/>
              </w:rPr>
              <w:t xml:space="preserve">- obligatorie, </w:t>
            </w:r>
          </w:p>
          <w:p w14:paraId="796D161E" w14:textId="77777777" w:rsidR="001218E3" w:rsidRPr="00AF5369" w:rsidRDefault="001218E3" w:rsidP="001218E3">
            <w:pPr>
              <w:spacing w:before="60" w:after="0" w:line="240" w:lineRule="auto"/>
              <w:ind w:left="-40" w:right="-136"/>
              <w:rPr>
                <w:rFonts w:ascii="Times New Roman" w:eastAsia="Times New Roman" w:hAnsi="Times New Roman" w:cs="Times New Roman"/>
                <w:sz w:val="24"/>
                <w:szCs w:val="24"/>
                <w:lang w:val="fr-FR"/>
              </w:rPr>
            </w:pPr>
            <w:r w:rsidRPr="00AF5369">
              <w:rPr>
                <w:rFonts w:ascii="Times New Roman" w:eastAsia="Times New Roman" w:hAnsi="Times New Roman" w:cs="Times New Roman"/>
                <w:b/>
                <w:bCs/>
                <w:sz w:val="24"/>
                <w:szCs w:val="24"/>
              </w:rPr>
              <w:t xml:space="preserve">A </w:t>
            </w:r>
            <w:r w:rsidRPr="00AF5369">
              <w:rPr>
                <w:rFonts w:ascii="Times New Roman" w:eastAsia="Times New Roman" w:hAnsi="Times New Roman" w:cs="Times New Roman"/>
                <w:bCs/>
                <w:sz w:val="24"/>
                <w:szCs w:val="24"/>
              </w:rPr>
              <w:t xml:space="preserve">- </w:t>
            </w:r>
            <w:proofErr w:type="spellStart"/>
            <w:r w:rsidRPr="00AF5369">
              <w:rPr>
                <w:rFonts w:ascii="Times New Roman" w:eastAsia="Times New Roman" w:hAnsi="Times New Roman" w:cs="Times New Roman"/>
                <w:bCs/>
                <w:sz w:val="24"/>
                <w:szCs w:val="24"/>
              </w:rPr>
              <w:t>opţională</w:t>
            </w:r>
            <w:proofErr w:type="spellEnd"/>
            <w:r w:rsidRPr="00AF5369">
              <w:rPr>
                <w:rFonts w:ascii="Times New Roman" w:eastAsia="Times New Roman" w:hAnsi="Times New Roman" w:cs="Times New Roman"/>
                <w:bCs/>
                <w:sz w:val="24"/>
                <w:szCs w:val="24"/>
              </w:rPr>
              <w:t xml:space="preserve">, </w:t>
            </w:r>
            <w:r w:rsidRPr="00AF5369">
              <w:rPr>
                <w:rFonts w:ascii="Times New Roman" w:eastAsia="Times New Roman" w:hAnsi="Times New Roman" w:cs="Times New Roman"/>
                <w:b/>
                <w:bCs/>
                <w:sz w:val="24"/>
                <w:szCs w:val="24"/>
              </w:rPr>
              <w:t>F</w:t>
            </w:r>
            <w:r w:rsidRPr="00AF5369">
              <w:rPr>
                <w:rFonts w:ascii="Times New Roman" w:eastAsia="Times New Roman" w:hAnsi="Times New Roman" w:cs="Times New Roman"/>
                <w:bCs/>
                <w:sz w:val="24"/>
                <w:szCs w:val="24"/>
              </w:rPr>
              <w:t>- facultativă)</w:t>
            </w:r>
          </w:p>
        </w:tc>
        <w:tc>
          <w:tcPr>
            <w:tcW w:w="360" w:type="dxa"/>
          </w:tcPr>
          <w:p w14:paraId="68F67216" w14:textId="77777777" w:rsidR="001218E3" w:rsidRPr="00AF5369" w:rsidRDefault="00DC6DCC"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A</w:t>
            </w:r>
          </w:p>
        </w:tc>
        <w:tc>
          <w:tcPr>
            <w:tcW w:w="1680" w:type="dxa"/>
          </w:tcPr>
          <w:p w14:paraId="51839EAB"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sz w:val="24"/>
                <w:szCs w:val="24"/>
                <w:lang w:val="en-US"/>
              </w:rPr>
              <w:t xml:space="preserve">2.9 </w:t>
            </w:r>
            <w:proofErr w:type="spellStart"/>
            <w:r w:rsidRPr="00AF5369">
              <w:rPr>
                <w:rFonts w:ascii="Times New Roman" w:eastAsia="Times New Roman" w:hAnsi="Times New Roman" w:cs="Times New Roman"/>
                <w:sz w:val="24"/>
                <w:szCs w:val="24"/>
                <w:lang w:val="en-US"/>
              </w:rPr>
              <w:t>Numărul</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credite</w:t>
            </w:r>
            <w:proofErr w:type="spellEnd"/>
            <w:r w:rsidRPr="00AF5369">
              <w:rPr>
                <w:rFonts w:ascii="Times New Roman" w:eastAsia="Times New Roman" w:hAnsi="Times New Roman" w:cs="Times New Roman"/>
                <w:sz w:val="24"/>
                <w:szCs w:val="24"/>
                <w:lang w:val="en-US"/>
              </w:rPr>
              <w:t xml:space="preserve"> ECTS</w:t>
            </w:r>
          </w:p>
        </w:tc>
        <w:tc>
          <w:tcPr>
            <w:tcW w:w="360" w:type="dxa"/>
          </w:tcPr>
          <w:p w14:paraId="416AD672" w14:textId="77777777" w:rsidR="001218E3" w:rsidRPr="00AF5369" w:rsidRDefault="00DC6DCC"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5</w:t>
            </w:r>
          </w:p>
        </w:tc>
      </w:tr>
    </w:tbl>
    <w:p w14:paraId="4BB27AE8"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p>
    <w:p w14:paraId="192201A8"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b/>
          <w:sz w:val="24"/>
          <w:szCs w:val="24"/>
          <w:lang w:val="en-US"/>
        </w:rPr>
        <w:t xml:space="preserve">3. </w:t>
      </w:r>
      <w:proofErr w:type="spellStart"/>
      <w:r w:rsidRPr="00AF5369">
        <w:rPr>
          <w:rFonts w:ascii="Times New Roman" w:eastAsia="Times New Roman" w:hAnsi="Times New Roman" w:cs="Times New Roman"/>
          <w:b/>
          <w:sz w:val="24"/>
          <w:szCs w:val="24"/>
          <w:lang w:val="en-US"/>
        </w:rPr>
        <w:t>Timpul</w:t>
      </w:r>
      <w:proofErr w:type="spellEnd"/>
      <w:r w:rsidRPr="00AF5369">
        <w:rPr>
          <w:rFonts w:ascii="Times New Roman" w:eastAsia="Times New Roman" w:hAnsi="Times New Roman" w:cs="Times New Roman"/>
          <w:b/>
          <w:sz w:val="24"/>
          <w:szCs w:val="24"/>
          <w:lang w:val="en-US"/>
        </w:rPr>
        <w:t xml:space="preserve"> total </w:t>
      </w:r>
      <w:proofErr w:type="spellStart"/>
      <w:r w:rsidRPr="00AF5369">
        <w:rPr>
          <w:rFonts w:ascii="Times New Roman" w:eastAsia="Times New Roman" w:hAnsi="Times New Roman" w:cs="Times New Roman"/>
          <w:b/>
          <w:sz w:val="24"/>
          <w:szCs w:val="24"/>
          <w:lang w:val="en-US"/>
        </w:rPr>
        <w:t>estimat</w:t>
      </w:r>
      <w:proofErr w:type="spellEnd"/>
      <w:r w:rsidRPr="00AF5369">
        <w:rPr>
          <w:rFonts w:ascii="Times New Roman" w:eastAsia="Times New Roman" w:hAnsi="Times New Roman" w:cs="Times New Roman"/>
          <w:sz w:val="24"/>
          <w:szCs w:val="24"/>
          <w:lang w:val="en-US"/>
        </w:rPr>
        <w:t xml:space="preserve"> (ore pe </w:t>
      </w:r>
      <w:proofErr w:type="spellStart"/>
      <w:r w:rsidRPr="00AF5369">
        <w:rPr>
          <w:rFonts w:ascii="Times New Roman" w:eastAsia="Times New Roman" w:hAnsi="Times New Roman" w:cs="Times New Roman"/>
          <w:sz w:val="24"/>
          <w:szCs w:val="24"/>
          <w:lang w:val="en-US"/>
        </w:rPr>
        <w:t>semestru</w:t>
      </w:r>
      <w:proofErr w:type="spellEnd"/>
      <w:r w:rsidRPr="00AF5369">
        <w:rPr>
          <w:rFonts w:ascii="Times New Roman" w:eastAsia="Times New Roman" w:hAnsi="Times New Roman" w:cs="Times New Roman"/>
          <w:sz w:val="24"/>
          <w:szCs w:val="24"/>
          <w:lang w:val="en-US"/>
        </w:rPr>
        <w:t xml:space="preserve"> al </w:t>
      </w:r>
      <w:proofErr w:type="spellStart"/>
      <w:r w:rsidRPr="00AF5369">
        <w:rPr>
          <w:rFonts w:ascii="Times New Roman" w:eastAsia="Times New Roman" w:hAnsi="Times New Roman" w:cs="Times New Roman"/>
          <w:sz w:val="24"/>
          <w:szCs w:val="24"/>
          <w:lang w:val="en-US"/>
        </w:rPr>
        <w:t>activităţilor</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didactice</w:t>
      </w:r>
      <w:proofErr w:type="spellEnd"/>
      <w:r w:rsidRPr="00AF5369">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1218E3" w:rsidRPr="00AF5369" w14:paraId="5FADFC9C" w14:textId="77777777" w:rsidTr="001218E3">
        <w:tc>
          <w:tcPr>
            <w:tcW w:w="3888" w:type="dxa"/>
          </w:tcPr>
          <w:p w14:paraId="48A648AC"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3.1 Număr de ore pe săptămână</w:t>
            </w:r>
          </w:p>
        </w:tc>
        <w:tc>
          <w:tcPr>
            <w:tcW w:w="474" w:type="dxa"/>
          </w:tcPr>
          <w:p w14:paraId="2E3EC2A1" w14:textId="77777777" w:rsidR="001218E3" w:rsidRPr="00AF5369" w:rsidRDefault="002D61F2" w:rsidP="002D61F2">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4</w:t>
            </w:r>
          </w:p>
        </w:tc>
        <w:tc>
          <w:tcPr>
            <w:tcW w:w="2104" w:type="dxa"/>
            <w:gridSpan w:val="2"/>
          </w:tcPr>
          <w:p w14:paraId="38BD73A7" w14:textId="77777777" w:rsidR="001218E3" w:rsidRPr="00AF5369" w:rsidRDefault="001218E3" w:rsidP="001218E3">
            <w:pPr>
              <w:spacing w:after="0" w:line="240" w:lineRule="auto"/>
              <w:ind w:right="-189"/>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din care: </w:t>
            </w:r>
          </w:p>
          <w:p w14:paraId="570AAD5A" w14:textId="77777777" w:rsidR="001218E3" w:rsidRPr="00AF5369" w:rsidRDefault="001218E3" w:rsidP="001218E3">
            <w:pPr>
              <w:spacing w:after="0" w:line="240" w:lineRule="auto"/>
              <w:ind w:right="-189"/>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3.2 curs</w:t>
            </w:r>
          </w:p>
        </w:tc>
        <w:tc>
          <w:tcPr>
            <w:tcW w:w="591" w:type="dxa"/>
          </w:tcPr>
          <w:p w14:paraId="4FA92DCF" w14:textId="77777777" w:rsidR="001218E3" w:rsidRPr="00AF5369" w:rsidRDefault="001218E3"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p>
        </w:tc>
        <w:tc>
          <w:tcPr>
            <w:tcW w:w="2291" w:type="dxa"/>
          </w:tcPr>
          <w:p w14:paraId="284F4F6B" w14:textId="77777777" w:rsidR="001218E3" w:rsidRPr="00AF5369" w:rsidRDefault="001218E3" w:rsidP="001218E3">
            <w:pPr>
              <w:spacing w:after="0" w:line="240" w:lineRule="auto"/>
              <w:ind w:right="-170"/>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3.3 seminar / </w:t>
            </w:r>
            <w:proofErr w:type="spellStart"/>
            <w:r w:rsidRPr="00AF5369">
              <w:rPr>
                <w:rFonts w:ascii="Times New Roman" w:eastAsia="Times New Roman" w:hAnsi="Times New Roman" w:cs="Times New Roman"/>
                <w:sz w:val="24"/>
                <w:szCs w:val="24"/>
                <w:lang w:val="en-US"/>
              </w:rPr>
              <w:t>laborator</w:t>
            </w:r>
            <w:proofErr w:type="spellEnd"/>
          </w:p>
        </w:tc>
        <w:tc>
          <w:tcPr>
            <w:tcW w:w="1080" w:type="dxa"/>
          </w:tcPr>
          <w:p w14:paraId="05A680F5" w14:textId="77777777" w:rsidR="001218E3" w:rsidRPr="00AF5369" w:rsidRDefault="002D61F2"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p>
        </w:tc>
      </w:tr>
      <w:tr w:rsidR="001218E3" w:rsidRPr="00AF5369" w14:paraId="0F93D191" w14:textId="77777777" w:rsidTr="001218E3">
        <w:tc>
          <w:tcPr>
            <w:tcW w:w="3888" w:type="dxa"/>
          </w:tcPr>
          <w:p w14:paraId="30C0E30F"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3.4 Numărul de săptămâni</w:t>
            </w:r>
          </w:p>
        </w:tc>
        <w:tc>
          <w:tcPr>
            <w:tcW w:w="474" w:type="dxa"/>
          </w:tcPr>
          <w:p w14:paraId="72D38FFC" w14:textId="77777777" w:rsidR="001218E3" w:rsidRPr="00AF5369" w:rsidRDefault="002D61F2" w:rsidP="00B0208F">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1</w:t>
            </w:r>
            <w:r w:rsidR="00B0208F" w:rsidRPr="00AF5369">
              <w:rPr>
                <w:rFonts w:ascii="Times New Roman" w:eastAsia="Times New Roman" w:hAnsi="Times New Roman" w:cs="Times New Roman"/>
                <w:b/>
                <w:sz w:val="24"/>
                <w:szCs w:val="24"/>
                <w:lang w:val="en-US"/>
              </w:rPr>
              <w:t>1</w:t>
            </w:r>
          </w:p>
        </w:tc>
        <w:tc>
          <w:tcPr>
            <w:tcW w:w="6066" w:type="dxa"/>
            <w:gridSpan w:val="5"/>
          </w:tcPr>
          <w:p w14:paraId="3947B913" w14:textId="77777777" w:rsidR="001218E3" w:rsidRPr="00AF5369" w:rsidRDefault="00E34B75" w:rsidP="00E34B75">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rPr>
              <w:t>0111AS2206.2</w:t>
            </w:r>
          </w:p>
        </w:tc>
      </w:tr>
      <w:tr w:rsidR="001218E3" w:rsidRPr="00AF5369" w14:paraId="6D3EFEA1" w14:textId="77777777" w:rsidTr="001218E3">
        <w:tc>
          <w:tcPr>
            <w:tcW w:w="3888" w:type="dxa"/>
            <w:shd w:val="clear" w:color="auto" w:fill="D9D9D9"/>
          </w:tcPr>
          <w:p w14:paraId="34DB5BFA" w14:textId="77777777" w:rsidR="001218E3" w:rsidRPr="00AF5369" w:rsidRDefault="001218E3" w:rsidP="001218E3">
            <w:pPr>
              <w:spacing w:after="0" w:line="240" w:lineRule="auto"/>
              <w:ind w:right="-192"/>
              <w:rPr>
                <w:rFonts w:ascii="Times New Roman" w:eastAsia="Times New Roman" w:hAnsi="Times New Roman" w:cs="Times New Roman"/>
                <w:sz w:val="24"/>
                <w:szCs w:val="24"/>
                <w:lang w:val="fr-FR"/>
              </w:rPr>
            </w:pPr>
            <w:r w:rsidRPr="00AF5369">
              <w:rPr>
                <w:rFonts w:ascii="Times New Roman" w:eastAsia="Times New Roman" w:hAnsi="Times New Roman" w:cs="Times New Roman"/>
                <w:sz w:val="24"/>
                <w:szCs w:val="24"/>
                <w:lang w:val="fr-FR"/>
              </w:rPr>
              <w:t xml:space="preserve">3.5 Total ore </w:t>
            </w:r>
            <w:proofErr w:type="spellStart"/>
            <w:r w:rsidRPr="00AF5369">
              <w:rPr>
                <w:rFonts w:ascii="Times New Roman" w:eastAsia="Times New Roman" w:hAnsi="Times New Roman" w:cs="Times New Roman"/>
                <w:sz w:val="24"/>
                <w:szCs w:val="24"/>
                <w:lang w:val="fr-FR"/>
              </w:rPr>
              <w:t>din</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planul</w:t>
            </w:r>
            <w:proofErr w:type="spellEnd"/>
            <w:r w:rsidRPr="00AF5369">
              <w:rPr>
                <w:rFonts w:ascii="Times New Roman" w:eastAsia="Times New Roman" w:hAnsi="Times New Roman" w:cs="Times New Roman"/>
                <w:sz w:val="24"/>
                <w:szCs w:val="24"/>
                <w:lang w:val="fr-FR"/>
              </w:rPr>
              <w:t xml:space="preserve"> de </w:t>
            </w:r>
            <w:proofErr w:type="spellStart"/>
            <w:r w:rsidRPr="00AF5369">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5E64576A" w14:textId="77777777" w:rsidR="001218E3" w:rsidRPr="00C6741E" w:rsidRDefault="00B0208F" w:rsidP="001218E3">
            <w:pPr>
              <w:spacing w:after="0" w:line="240" w:lineRule="auto"/>
              <w:jc w:val="center"/>
              <w:rPr>
                <w:rFonts w:ascii="Times New Roman" w:eastAsia="Times New Roman" w:hAnsi="Times New Roman" w:cs="Times New Roman"/>
                <w:b/>
                <w:bCs/>
                <w:sz w:val="24"/>
                <w:szCs w:val="24"/>
                <w:lang w:val="en-US"/>
              </w:rPr>
            </w:pPr>
            <w:r w:rsidRPr="00C6741E">
              <w:rPr>
                <w:rFonts w:ascii="Times New Roman" w:eastAsia="Times New Roman" w:hAnsi="Times New Roman" w:cs="Times New Roman"/>
                <w:b/>
                <w:bCs/>
                <w:sz w:val="24"/>
                <w:szCs w:val="24"/>
                <w:lang w:val="en-US"/>
              </w:rPr>
              <w:t>44</w:t>
            </w:r>
          </w:p>
        </w:tc>
        <w:tc>
          <w:tcPr>
            <w:tcW w:w="2104" w:type="dxa"/>
            <w:gridSpan w:val="2"/>
            <w:shd w:val="clear" w:color="auto" w:fill="D9D9D9"/>
          </w:tcPr>
          <w:p w14:paraId="4A7A764B" w14:textId="77777777" w:rsidR="001218E3" w:rsidRPr="00AF5369" w:rsidRDefault="001218E3" w:rsidP="001218E3">
            <w:pPr>
              <w:spacing w:after="0" w:line="240" w:lineRule="auto"/>
              <w:ind w:right="-178"/>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din care: </w:t>
            </w:r>
          </w:p>
          <w:p w14:paraId="5718ED97" w14:textId="77777777" w:rsidR="001218E3" w:rsidRPr="00AF5369" w:rsidRDefault="001218E3" w:rsidP="001218E3">
            <w:pPr>
              <w:spacing w:after="0" w:line="240" w:lineRule="auto"/>
              <w:ind w:right="-178"/>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3.6 curs</w:t>
            </w:r>
          </w:p>
        </w:tc>
        <w:tc>
          <w:tcPr>
            <w:tcW w:w="591" w:type="dxa"/>
            <w:shd w:val="clear" w:color="auto" w:fill="D9D9D9"/>
          </w:tcPr>
          <w:p w14:paraId="725FAB98" w14:textId="77777777" w:rsidR="001218E3" w:rsidRPr="00AF5369" w:rsidRDefault="002D61F2" w:rsidP="00B0208F">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r w:rsidR="00B0208F" w:rsidRPr="00AF5369">
              <w:rPr>
                <w:rFonts w:ascii="Times New Roman" w:eastAsia="Times New Roman" w:hAnsi="Times New Roman" w:cs="Times New Roman"/>
                <w:b/>
                <w:sz w:val="24"/>
                <w:szCs w:val="24"/>
                <w:lang w:val="en-US"/>
              </w:rPr>
              <w:t>2</w:t>
            </w:r>
          </w:p>
        </w:tc>
        <w:tc>
          <w:tcPr>
            <w:tcW w:w="2291" w:type="dxa"/>
            <w:shd w:val="clear" w:color="auto" w:fill="D9D9D9"/>
          </w:tcPr>
          <w:p w14:paraId="5B46DC14" w14:textId="77777777" w:rsidR="001218E3" w:rsidRPr="00AF5369" w:rsidRDefault="001218E3" w:rsidP="001218E3">
            <w:pPr>
              <w:spacing w:after="0" w:line="240" w:lineRule="auto"/>
              <w:ind w:right="-128"/>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3.7 seminar / </w:t>
            </w:r>
            <w:proofErr w:type="spellStart"/>
            <w:r w:rsidRPr="00AF5369">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4875E0D4" w14:textId="77777777" w:rsidR="001218E3" w:rsidRPr="00D208AB" w:rsidRDefault="002D61F2" w:rsidP="00B0208F">
            <w:pPr>
              <w:spacing w:after="0" w:line="240" w:lineRule="auto"/>
              <w:jc w:val="center"/>
              <w:rPr>
                <w:rFonts w:ascii="Times New Roman" w:eastAsia="Times New Roman" w:hAnsi="Times New Roman" w:cs="Times New Roman"/>
                <w:b/>
                <w:bCs/>
                <w:sz w:val="24"/>
                <w:szCs w:val="24"/>
                <w:lang w:val="en-US"/>
              </w:rPr>
            </w:pPr>
            <w:r w:rsidRPr="00D208AB">
              <w:rPr>
                <w:rFonts w:ascii="Times New Roman" w:eastAsia="Times New Roman" w:hAnsi="Times New Roman" w:cs="Times New Roman"/>
                <w:b/>
                <w:bCs/>
                <w:sz w:val="24"/>
                <w:szCs w:val="24"/>
                <w:lang w:val="en-US"/>
              </w:rPr>
              <w:t>2</w:t>
            </w:r>
            <w:r w:rsidR="00B0208F" w:rsidRPr="00D208AB">
              <w:rPr>
                <w:rFonts w:ascii="Times New Roman" w:eastAsia="Times New Roman" w:hAnsi="Times New Roman" w:cs="Times New Roman"/>
                <w:b/>
                <w:bCs/>
                <w:sz w:val="24"/>
                <w:szCs w:val="24"/>
                <w:lang w:val="en-US"/>
              </w:rPr>
              <w:t>2</w:t>
            </w:r>
          </w:p>
        </w:tc>
      </w:tr>
      <w:tr w:rsidR="001218E3" w:rsidRPr="00AF5369" w14:paraId="78223D23" w14:textId="77777777" w:rsidTr="001218E3">
        <w:tc>
          <w:tcPr>
            <w:tcW w:w="9348" w:type="dxa"/>
            <w:gridSpan w:val="6"/>
          </w:tcPr>
          <w:p w14:paraId="24BB499F" w14:textId="77777777" w:rsidR="001218E3" w:rsidRPr="00AF5369" w:rsidRDefault="001218E3" w:rsidP="00B0208F">
            <w:pPr>
              <w:spacing w:after="0" w:line="240" w:lineRule="auto"/>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b/>
                <w:i/>
                <w:sz w:val="24"/>
                <w:szCs w:val="24"/>
                <w:lang w:val="en-US"/>
              </w:rPr>
              <w:t>Distribuţia</w:t>
            </w:r>
            <w:proofErr w:type="spellEnd"/>
            <w:r w:rsidRPr="00AF5369">
              <w:rPr>
                <w:rFonts w:ascii="Times New Roman" w:eastAsia="Times New Roman" w:hAnsi="Times New Roman" w:cs="Times New Roman"/>
                <w:b/>
                <w:i/>
                <w:sz w:val="24"/>
                <w:szCs w:val="24"/>
                <w:lang w:val="en-US"/>
              </w:rPr>
              <w:t xml:space="preserve"> </w:t>
            </w:r>
            <w:proofErr w:type="spellStart"/>
            <w:r w:rsidRPr="00AF5369">
              <w:rPr>
                <w:rFonts w:ascii="Times New Roman" w:eastAsia="Times New Roman" w:hAnsi="Times New Roman" w:cs="Times New Roman"/>
                <w:b/>
                <w:i/>
                <w:sz w:val="24"/>
                <w:szCs w:val="24"/>
                <w:lang w:val="en-US"/>
              </w:rPr>
              <w:t>fondului</w:t>
            </w:r>
            <w:proofErr w:type="spellEnd"/>
            <w:r w:rsidRPr="00AF5369">
              <w:rPr>
                <w:rFonts w:ascii="Times New Roman" w:eastAsia="Times New Roman" w:hAnsi="Times New Roman" w:cs="Times New Roman"/>
                <w:b/>
                <w:i/>
                <w:sz w:val="24"/>
                <w:szCs w:val="24"/>
                <w:lang w:val="en-US"/>
              </w:rPr>
              <w:t xml:space="preserve"> de </w:t>
            </w:r>
            <w:proofErr w:type="spellStart"/>
            <w:r w:rsidRPr="00AF5369">
              <w:rPr>
                <w:rFonts w:ascii="Times New Roman" w:eastAsia="Times New Roman" w:hAnsi="Times New Roman" w:cs="Times New Roman"/>
                <w:b/>
                <w:i/>
                <w:sz w:val="24"/>
                <w:szCs w:val="24"/>
                <w:lang w:val="en-US"/>
              </w:rPr>
              <w:t>timp</w:t>
            </w:r>
            <w:proofErr w:type="spellEnd"/>
            <w:r w:rsidRPr="00AF5369">
              <w:rPr>
                <w:rFonts w:ascii="Times New Roman" w:eastAsia="Times New Roman" w:hAnsi="Times New Roman" w:cs="Times New Roman"/>
                <w:sz w:val="24"/>
                <w:szCs w:val="24"/>
                <w:lang w:val="en-US"/>
              </w:rPr>
              <w:t>:</w:t>
            </w:r>
          </w:p>
        </w:tc>
        <w:tc>
          <w:tcPr>
            <w:tcW w:w="1080" w:type="dxa"/>
          </w:tcPr>
          <w:p w14:paraId="4004183A" w14:textId="77777777" w:rsidR="001218E3" w:rsidRPr="00AF5369" w:rsidRDefault="001218E3" w:rsidP="001218E3">
            <w:pPr>
              <w:spacing w:after="0" w:line="240" w:lineRule="auto"/>
              <w:jc w:val="center"/>
              <w:rPr>
                <w:rFonts w:ascii="Times New Roman" w:eastAsia="Times New Roman" w:hAnsi="Times New Roman" w:cs="Times New Roman"/>
                <w:b/>
                <w:i/>
                <w:sz w:val="24"/>
                <w:szCs w:val="24"/>
                <w:lang w:val="en-US"/>
              </w:rPr>
            </w:pPr>
            <w:r w:rsidRPr="00AF5369">
              <w:rPr>
                <w:rFonts w:ascii="Times New Roman" w:eastAsia="Times New Roman" w:hAnsi="Times New Roman" w:cs="Times New Roman"/>
                <w:b/>
                <w:i/>
                <w:sz w:val="24"/>
                <w:szCs w:val="24"/>
                <w:lang w:val="en-US"/>
              </w:rPr>
              <w:t>ore</w:t>
            </w:r>
          </w:p>
        </w:tc>
      </w:tr>
      <w:tr w:rsidR="001218E3" w:rsidRPr="00AF5369" w14:paraId="0738526A" w14:textId="77777777" w:rsidTr="001218E3">
        <w:tc>
          <w:tcPr>
            <w:tcW w:w="9348" w:type="dxa"/>
            <w:gridSpan w:val="6"/>
          </w:tcPr>
          <w:p w14:paraId="54906046" w14:textId="77777777" w:rsidR="001218E3" w:rsidRPr="00AF5369" w:rsidRDefault="001218E3" w:rsidP="001218E3">
            <w:pPr>
              <w:spacing w:after="0" w:line="240" w:lineRule="auto"/>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Studiul</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după</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manual</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suport</w:t>
            </w:r>
            <w:proofErr w:type="spellEnd"/>
            <w:r w:rsidRPr="00AF5369">
              <w:rPr>
                <w:rFonts w:ascii="Times New Roman" w:eastAsia="Times New Roman" w:hAnsi="Times New Roman" w:cs="Times New Roman"/>
                <w:sz w:val="24"/>
                <w:szCs w:val="24"/>
                <w:lang w:val="fr-FR"/>
              </w:rPr>
              <w:t xml:space="preserve"> de </w:t>
            </w:r>
            <w:proofErr w:type="spellStart"/>
            <w:r w:rsidRPr="00AF5369">
              <w:rPr>
                <w:rFonts w:ascii="Times New Roman" w:eastAsia="Times New Roman" w:hAnsi="Times New Roman" w:cs="Times New Roman"/>
                <w:sz w:val="24"/>
                <w:szCs w:val="24"/>
                <w:lang w:val="fr-FR"/>
              </w:rPr>
              <w:t>curs</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bibliografie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şi</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notiţe</w:t>
            </w:r>
            <w:proofErr w:type="spellEnd"/>
          </w:p>
        </w:tc>
        <w:tc>
          <w:tcPr>
            <w:tcW w:w="1080" w:type="dxa"/>
          </w:tcPr>
          <w:p w14:paraId="41CA414F" w14:textId="77777777" w:rsidR="001218E3" w:rsidRPr="00AF5369" w:rsidRDefault="00594643" w:rsidP="0059464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25</w:t>
            </w:r>
          </w:p>
        </w:tc>
      </w:tr>
      <w:tr w:rsidR="001218E3" w:rsidRPr="00AF5369" w14:paraId="2DF8EC7A" w14:textId="77777777" w:rsidTr="001218E3">
        <w:tc>
          <w:tcPr>
            <w:tcW w:w="9348" w:type="dxa"/>
            <w:gridSpan w:val="6"/>
          </w:tcPr>
          <w:p w14:paraId="16BE5067" w14:textId="77777777" w:rsidR="001218E3" w:rsidRPr="00AF5369" w:rsidRDefault="001218E3" w:rsidP="001218E3">
            <w:pPr>
              <w:spacing w:after="0" w:line="240" w:lineRule="auto"/>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Documentare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suplimentară</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în</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bibliotecă</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pe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platformele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electronice</w:t>
            </w:r>
            <w:proofErr w:type="spellEnd"/>
            <w:r w:rsidRPr="00AF5369">
              <w:rPr>
                <w:rFonts w:ascii="Times New Roman" w:eastAsia="Times New Roman" w:hAnsi="Times New Roman" w:cs="Times New Roman"/>
                <w:sz w:val="24"/>
                <w:szCs w:val="24"/>
                <w:lang w:val="fr-FR"/>
              </w:rPr>
              <w:t xml:space="preserve"> de </w:t>
            </w:r>
            <w:proofErr w:type="spellStart"/>
            <w:r w:rsidRPr="00AF5369">
              <w:rPr>
                <w:rFonts w:ascii="Times New Roman" w:eastAsia="Times New Roman" w:hAnsi="Times New Roman" w:cs="Times New Roman"/>
                <w:sz w:val="24"/>
                <w:szCs w:val="24"/>
                <w:lang w:val="fr-FR"/>
              </w:rPr>
              <w:t>specialitate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şi</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pe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teren</w:t>
            </w:r>
            <w:proofErr w:type="spellEnd"/>
          </w:p>
        </w:tc>
        <w:tc>
          <w:tcPr>
            <w:tcW w:w="1080" w:type="dxa"/>
          </w:tcPr>
          <w:p w14:paraId="1E1F331F" w14:textId="77777777" w:rsidR="001218E3" w:rsidRPr="00AF5369" w:rsidRDefault="00594643" w:rsidP="0059464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25</w:t>
            </w:r>
          </w:p>
        </w:tc>
      </w:tr>
      <w:tr w:rsidR="001218E3" w:rsidRPr="00AF5369" w14:paraId="204984C4" w14:textId="77777777" w:rsidTr="001218E3">
        <w:tc>
          <w:tcPr>
            <w:tcW w:w="9348" w:type="dxa"/>
            <w:gridSpan w:val="6"/>
          </w:tcPr>
          <w:p w14:paraId="4194D159"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53012AF" w14:textId="77777777" w:rsidR="001218E3" w:rsidRPr="00AF5369" w:rsidRDefault="00594643" w:rsidP="0059464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25</w:t>
            </w:r>
          </w:p>
        </w:tc>
      </w:tr>
      <w:tr w:rsidR="001218E3" w:rsidRPr="00AF5369" w14:paraId="73E30BF5" w14:textId="77777777" w:rsidTr="001218E3">
        <w:tc>
          <w:tcPr>
            <w:tcW w:w="9348" w:type="dxa"/>
            <w:gridSpan w:val="6"/>
          </w:tcPr>
          <w:p w14:paraId="3F7707BA"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Tutoriat</w:t>
            </w:r>
            <w:proofErr w:type="spellEnd"/>
          </w:p>
        </w:tc>
        <w:tc>
          <w:tcPr>
            <w:tcW w:w="1080" w:type="dxa"/>
          </w:tcPr>
          <w:p w14:paraId="54705112" w14:textId="77777777" w:rsidR="001218E3" w:rsidRPr="00AF5369" w:rsidRDefault="00594643"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4</w:t>
            </w:r>
          </w:p>
        </w:tc>
      </w:tr>
      <w:tr w:rsidR="001218E3" w:rsidRPr="00AF5369" w14:paraId="35565486" w14:textId="77777777" w:rsidTr="001218E3">
        <w:tc>
          <w:tcPr>
            <w:tcW w:w="9348" w:type="dxa"/>
            <w:gridSpan w:val="6"/>
          </w:tcPr>
          <w:p w14:paraId="684EAFD6"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Examinări</w:t>
            </w:r>
            <w:proofErr w:type="spellEnd"/>
            <w:r w:rsidRPr="00AF5369">
              <w:rPr>
                <w:rFonts w:ascii="Times New Roman" w:eastAsia="Times New Roman" w:hAnsi="Times New Roman" w:cs="Times New Roman"/>
                <w:sz w:val="24"/>
                <w:szCs w:val="24"/>
                <w:lang w:val="en-US"/>
              </w:rPr>
              <w:t xml:space="preserve"> </w:t>
            </w:r>
          </w:p>
        </w:tc>
        <w:tc>
          <w:tcPr>
            <w:tcW w:w="1080" w:type="dxa"/>
          </w:tcPr>
          <w:p w14:paraId="2DBC8C12" w14:textId="77777777" w:rsidR="001218E3" w:rsidRPr="00AF5369" w:rsidRDefault="00594643"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p>
        </w:tc>
      </w:tr>
      <w:tr w:rsidR="001218E3" w:rsidRPr="00AF5369" w14:paraId="0C5D07C4" w14:textId="77777777" w:rsidTr="001218E3">
        <w:tc>
          <w:tcPr>
            <w:tcW w:w="9348" w:type="dxa"/>
            <w:gridSpan w:val="6"/>
          </w:tcPr>
          <w:p w14:paraId="4BF5652E"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Alte </w:t>
            </w:r>
            <w:proofErr w:type="spellStart"/>
            <w:r w:rsidRPr="00AF5369">
              <w:rPr>
                <w:rFonts w:ascii="Times New Roman" w:eastAsia="Times New Roman" w:hAnsi="Times New Roman" w:cs="Times New Roman"/>
                <w:sz w:val="24"/>
                <w:szCs w:val="24"/>
                <w:lang w:val="en-US"/>
              </w:rPr>
              <w:t>activităţi</w:t>
            </w:r>
            <w:proofErr w:type="spellEnd"/>
            <w:r w:rsidRPr="00AF5369">
              <w:rPr>
                <w:rFonts w:ascii="Times New Roman" w:eastAsia="Times New Roman" w:hAnsi="Times New Roman" w:cs="Times New Roman"/>
                <w:sz w:val="24"/>
                <w:szCs w:val="24"/>
                <w:lang w:val="en-US"/>
              </w:rPr>
              <w:t>: ..................</w:t>
            </w:r>
          </w:p>
        </w:tc>
        <w:tc>
          <w:tcPr>
            <w:tcW w:w="1080" w:type="dxa"/>
          </w:tcPr>
          <w:p w14:paraId="20378103" w14:textId="5F97E722" w:rsidR="001218E3" w:rsidRPr="00AF5369" w:rsidRDefault="00D208AB" w:rsidP="001218E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1218E3" w:rsidRPr="00AF5369" w14:paraId="33FC20CA" w14:textId="77777777" w:rsidTr="001218E3">
        <w:trPr>
          <w:gridAfter w:val="3"/>
          <w:wAfter w:w="3962" w:type="dxa"/>
        </w:trPr>
        <w:tc>
          <w:tcPr>
            <w:tcW w:w="5628" w:type="dxa"/>
            <w:gridSpan w:val="3"/>
            <w:shd w:val="clear" w:color="auto" w:fill="D9D9D9"/>
          </w:tcPr>
          <w:p w14:paraId="67FF9C1A"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3.7 Total ore </w:t>
            </w:r>
            <w:proofErr w:type="spellStart"/>
            <w:r w:rsidRPr="00AF5369">
              <w:rPr>
                <w:rFonts w:ascii="Times New Roman" w:eastAsia="Times New Roman" w:hAnsi="Times New Roman" w:cs="Times New Roman"/>
                <w:sz w:val="24"/>
                <w:szCs w:val="24"/>
                <w:lang w:val="en-US"/>
              </w:rPr>
              <w:t>studiu</w:t>
            </w:r>
            <w:proofErr w:type="spellEnd"/>
            <w:r w:rsidRPr="00AF5369">
              <w:rPr>
                <w:rFonts w:ascii="Times New Roman" w:eastAsia="Times New Roman" w:hAnsi="Times New Roman" w:cs="Times New Roman"/>
                <w:sz w:val="24"/>
                <w:szCs w:val="24"/>
                <w:lang w:val="en-US"/>
              </w:rPr>
              <w:t xml:space="preserve"> individual</w:t>
            </w:r>
          </w:p>
        </w:tc>
        <w:tc>
          <w:tcPr>
            <w:tcW w:w="838" w:type="dxa"/>
            <w:shd w:val="clear" w:color="auto" w:fill="D9D9D9"/>
          </w:tcPr>
          <w:p w14:paraId="54149099" w14:textId="77777777" w:rsidR="001218E3" w:rsidRPr="00AF5369" w:rsidRDefault="0030681A"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81</w:t>
            </w:r>
          </w:p>
        </w:tc>
      </w:tr>
      <w:tr w:rsidR="001218E3" w:rsidRPr="00AF5369" w14:paraId="46AD3A0E" w14:textId="77777777" w:rsidTr="001218E3">
        <w:trPr>
          <w:gridAfter w:val="3"/>
          <w:wAfter w:w="3962" w:type="dxa"/>
        </w:trPr>
        <w:tc>
          <w:tcPr>
            <w:tcW w:w="5628" w:type="dxa"/>
            <w:gridSpan w:val="3"/>
            <w:shd w:val="clear" w:color="auto" w:fill="D9D9D9"/>
          </w:tcPr>
          <w:p w14:paraId="6A82ABBD"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3.8 Total ore pe </w:t>
            </w:r>
            <w:proofErr w:type="spellStart"/>
            <w:r w:rsidRPr="00AF5369">
              <w:rPr>
                <w:rFonts w:ascii="Times New Roman" w:eastAsia="Times New Roman" w:hAnsi="Times New Roman" w:cs="Times New Roman"/>
                <w:sz w:val="24"/>
                <w:szCs w:val="24"/>
                <w:lang w:val="en-US"/>
              </w:rPr>
              <w:t>semestru</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număr</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credite</w:t>
            </w:r>
            <w:proofErr w:type="spellEnd"/>
            <w:r w:rsidRPr="00AF5369">
              <w:rPr>
                <w:rFonts w:ascii="Times New Roman" w:eastAsia="Times New Roman" w:hAnsi="Times New Roman" w:cs="Times New Roman"/>
                <w:sz w:val="24"/>
                <w:szCs w:val="24"/>
                <w:lang w:val="en-US"/>
              </w:rPr>
              <w:t xml:space="preserve"> ECTS </w:t>
            </w:r>
            <w:r w:rsidRPr="00AF5369">
              <w:rPr>
                <w:rFonts w:ascii="Times New Roman" w:eastAsia="Times New Roman" w:hAnsi="Times New Roman" w:cs="Times New Roman"/>
                <w:sz w:val="24"/>
                <w:szCs w:val="24"/>
                <w:lang w:val="en-US"/>
              </w:rPr>
              <w:sym w:font="Symbol" w:char="F0B4"/>
            </w:r>
            <w:r w:rsidRPr="00AF5369">
              <w:rPr>
                <w:rFonts w:ascii="Times New Roman" w:eastAsia="Times New Roman" w:hAnsi="Times New Roman" w:cs="Times New Roman"/>
                <w:sz w:val="24"/>
                <w:szCs w:val="24"/>
                <w:lang w:val="en-US"/>
              </w:rPr>
              <w:t xml:space="preserve"> 25 ore)</w:t>
            </w:r>
          </w:p>
        </w:tc>
        <w:tc>
          <w:tcPr>
            <w:tcW w:w="838" w:type="dxa"/>
            <w:shd w:val="clear" w:color="auto" w:fill="D9D9D9"/>
          </w:tcPr>
          <w:p w14:paraId="32036101" w14:textId="77777777" w:rsidR="001218E3" w:rsidRPr="00AF5369" w:rsidRDefault="002D61F2" w:rsidP="00B0208F">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1</w:t>
            </w:r>
            <w:r w:rsidR="00B0208F" w:rsidRPr="00AF5369">
              <w:rPr>
                <w:rFonts w:ascii="Times New Roman" w:eastAsia="Times New Roman" w:hAnsi="Times New Roman" w:cs="Times New Roman"/>
                <w:b/>
                <w:sz w:val="24"/>
                <w:szCs w:val="24"/>
                <w:lang w:val="en-US"/>
              </w:rPr>
              <w:t>25</w:t>
            </w:r>
          </w:p>
        </w:tc>
      </w:tr>
    </w:tbl>
    <w:p w14:paraId="7E990AFE"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p>
    <w:p w14:paraId="50479F4B" w14:textId="77777777" w:rsidR="001218E3" w:rsidRPr="00D208AB" w:rsidRDefault="001218E3" w:rsidP="001218E3">
      <w:pPr>
        <w:spacing w:after="0" w:line="240" w:lineRule="auto"/>
        <w:rPr>
          <w:rFonts w:ascii="Times New Roman" w:eastAsia="Times New Roman" w:hAnsi="Times New Roman" w:cs="Times New Roman"/>
          <w:sz w:val="24"/>
          <w:szCs w:val="24"/>
          <w:lang w:val="fr-FR"/>
        </w:rPr>
      </w:pPr>
      <w:r w:rsidRPr="00D208AB">
        <w:rPr>
          <w:rFonts w:ascii="Times New Roman" w:eastAsia="Times New Roman" w:hAnsi="Times New Roman" w:cs="Times New Roman"/>
          <w:b/>
          <w:sz w:val="24"/>
          <w:szCs w:val="24"/>
          <w:lang w:val="fr-FR"/>
        </w:rPr>
        <w:t xml:space="preserve">4. </w:t>
      </w:r>
      <w:proofErr w:type="spellStart"/>
      <w:r w:rsidRPr="00D208AB">
        <w:rPr>
          <w:rFonts w:ascii="Times New Roman" w:eastAsia="Times New Roman" w:hAnsi="Times New Roman" w:cs="Times New Roman"/>
          <w:b/>
          <w:sz w:val="24"/>
          <w:szCs w:val="24"/>
          <w:lang w:val="fr-FR"/>
        </w:rPr>
        <w:t>Precondiţii</w:t>
      </w:r>
      <w:proofErr w:type="spellEnd"/>
      <w:r w:rsidRPr="00D208AB">
        <w:rPr>
          <w:rFonts w:ascii="Times New Roman" w:eastAsia="Times New Roman" w:hAnsi="Times New Roman" w:cs="Times New Roman"/>
          <w:b/>
          <w:sz w:val="24"/>
          <w:szCs w:val="24"/>
          <w:lang w:val="fr-FR"/>
        </w:rPr>
        <w:t xml:space="preserve"> </w:t>
      </w:r>
      <w:r w:rsidRPr="00D208AB">
        <w:rPr>
          <w:rFonts w:ascii="Times New Roman" w:eastAsia="Times New Roman" w:hAnsi="Times New Roman" w:cs="Times New Roman"/>
          <w:sz w:val="24"/>
          <w:szCs w:val="24"/>
          <w:lang w:val="fr-FR"/>
        </w:rPr>
        <w:t>(</w:t>
      </w:r>
      <w:proofErr w:type="spellStart"/>
      <w:r w:rsidRPr="00D208AB">
        <w:rPr>
          <w:rFonts w:ascii="Times New Roman" w:eastAsia="Times New Roman" w:hAnsi="Times New Roman" w:cs="Times New Roman"/>
          <w:sz w:val="24"/>
          <w:szCs w:val="24"/>
          <w:lang w:val="fr-FR"/>
        </w:rPr>
        <w:t>acolo</w:t>
      </w:r>
      <w:proofErr w:type="spellEnd"/>
      <w:r w:rsidRPr="00D208AB">
        <w:rPr>
          <w:rFonts w:ascii="Times New Roman" w:eastAsia="Times New Roman" w:hAnsi="Times New Roman" w:cs="Times New Roman"/>
          <w:sz w:val="24"/>
          <w:szCs w:val="24"/>
          <w:lang w:val="fr-FR"/>
        </w:rPr>
        <w:t xml:space="preserve"> </w:t>
      </w:r>
      <w:proofErr w:type="spellStart"/>
      <w:r w:rsidRPr="00D208AB">
        <w:rPr>
          <w:rFonts w:ascii="Times New Roman" w:eastAsia="Times New Roman" w:hAnsi="Times New Roman" w:cs="Times New Roman"/>
          <w:sz w:val="24"/>
          <w:szCs w:val="24"/>
          <w:lang w:val="fr-FR"/>
        </w:rPr>
        <w:t>unde</w:t>
      </w:r>
      <w:proofErr w:type="spellEnd"/>
      <w:r w:rsidRPr="00D208AB">
        <w:rPr>
          <w:rFonts w:ascii="Times New Roman" w:eastAsia="Times New Roman" w:hAnsi="Times New Roman" w:cs="Times New Roman"/>
          <w:sz w:val="24"/>
          <w:szCs w:val="24"/>
          <w:lang w:val="fr-FR"/>
        </w:rPr>
        <w:t xml:space="preserve"> este </w:t>
      </w:r>
      <w:proofErr w:type="spellStart"/>
      <w:r w:rsidRPr="00D208AB">
        <w:rPr>
          <w:rFonts w:ascii="Times New Roman" w:eastAsia="Times New Roman" w:hAnsi="Times New Roman" w:cs="Times New Roman"/>
          <w:sz w:val="24"/>
          <w:szCs w:val="24"/>
          <w:lang w:val="fr-FR"/>
        </w:rPr>
        <w:t>cazul</w:t>
      </w:r>
      <w:proofErr w:type="spellEnd"/>
      <w:r w:rsidRPr="00D208AB">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1218E3" w:rsidRPr="00AF5369" w14:paraId="5F873DF7" w14:textId="77777777" w:rsidTr="001218E3">
        <w:tc>
          <w:tcPr>
            <w:tcW w:w="2823" w:type="dxa"/>
          </w:tcPr>
          <w:p w14:paraId="66B6E52C"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4.1 de curriculum</w:t>
            </w:r>
          </w:p>
        </w:tc>
        <w:tc>
          <w:tcPr>
            <w:tcW w:w="7605" w:type="dxa"/>
          </w:tcPr>
          <w:p w14:paraId="1182BC87" w14:textId="77777777" w:rsidR="001218E3" w:rsidRPr="00AF5369" w:rsidRDefault="001218E3" w:rsidP="001218E3">
            <w:pPr>
              <w:spacing w:after="0"/>
              <w:ind w:left="-55"/>
              <w:jc w:val="center"/>
              <w:rPr>
                <w:rFonts w:ascii="Times New Roman" w:eastAsia="Times New Roman" w:hAnsi="Times New Roman" w:cs="Times New Roman"/>
                <w:b/>
                <w:i/>
                <w:sz w:val="24"/>
                <w:szCs w:val="24"/>
                <w:lang w:val="en-US"/>
              </w:rPr>
            </w:pPr>
            <w:r w:rsidRPr="00AF5369">
              <w:rPr>
                <w:rFonts w:ascii="Times New Roman" w:eastAsia="Times New Roman" w:hAnsi="Times New Roman" w:cs="Times New Roman"/>
                <w:b/>
                <w:i/>
                <w:sz w:val="24"/>
                <w:szCs w:val="24"/>
                <w:lang w:val="en-US"/>
              </w:rPr>
              <w:t>-</w:t>
            </w:r>
          </w:p>
        </w:tc>
      </w:tr>
      <w:tr w:rsidR="001218E3" w:rsidRPr="00AF5369" w14:paraId="68DEB186" w14:textId="77777777" w:rsidTr="001218E3">
        <w:tc>
          <w:tcPr>
            <w:tcW w:w="2823" w:type="dxa"/>
          </w:tcPr>
          <w:p w14:paraId="62610C0A"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4.2 de </w:t>
            </w:r>
            <w:proofErr w:type="spellStart"/>
            <w:r w:rsidRPr="00AF5369">
              <w:rPr>
                <w:rFonts w:ascii="Times New Roman" w:eastAsia="Times New Roman" w:hAnsi="Times New Roman" w:cs="Times New Roman"/>
                <w:sz w:val="24"/>
                <w:szCs w:val="24"/>
                <w:lang w:val="en-US"/>
              </w:rPr>
              <w:t>competenţe</w:t>
            </w:r>
            <w:proofErr w:type="spellEnd"/>
          </w:p>
        </w:tc>
        <w:tc>
          <w:tcPr>
            <w:tcW w:w="7605" w:type="dxa"/>
          </w:tcPr>
          <w:p w14:paraId="4017B745" w14:textId="77777777" w:rsidR="001218E3" w:rsidRPr="00AF5369" w:rsidRDefault="001218E3" w:rsidP="001218E3">
            <w:pPr>
              <w:tabs>
                <w:tab w:val="left" w:pos="185"/>
              </w:tabs>
              <w:spacing w:after="0"/>
              <w:ind w:left="-55"/>
              <w:jc w:val="center"/>
              <w:rPr>
                <w:rFonts w:ascii="Times New Roman" w:eastAsia="Times New Roman" w:hAnsi="Times New Roman" w:cs="Times New Roman"/>
                <w:b/>
                <w:i/>
                <w:sz w:val="24"/>
                <w:szCs w:val="24"/>
                <w:lang w:val="en-US"/>
              </w:rPr>
            </w:pPr>
            <w:r w:rsidRPr="00AF5369">
              <w:rPr>
                <w:rFonts w:ascii="Times New Roman" w:eastAsia="Times New Roman" w:hAnsi="Times New Roman" w:cs="Times New Roman"/>
                <w:b/>
                <w:i/>
                <w:sz w:val="24"/>
                <w:szCs w:val="24"/>
                <w:lang w:val="en-US"/>
              </w:rPr>
              <w:t>-</w:t>
            </w:r>
          </w:p>
        </w:tc>
      </w:tr>
    </w:tbl>
    <w:p w14:paraId="424D4B41"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
    <w:p w14:paraId="2A4CD3D5" w14:textId="77777777" w:rsidR="001218E3" w:rsidRPr="00AF5369" w:rsidRDefault="001218E3" w:rsidP="001218E3">
      <w:pPr>
        <w:spacing w:after="0" w:line="240" w:lineRule="auto"/>
        <w:rPr>
          <w:rFonts w:ascii="Times New Roman" w:eastAsia="Times New Roman" w:hAnsi="Times New Roman" w:cs="Times New Roman"/>
          <w:sz w:val="24"/>
          <w:szCs w:val="24"/>
          <w:lang w:val="fr-FR"/>
        </w:rPr>
      </w:pPr>
      <w:r w:rsidRPr="00AF5369">
        <w:rPr>
          <w:rFonts w:ascii="Times New Roman" w:eastAsia="Times New Roman" w:hAnsi="Times New Roman" w:cs="Times New Roman"/>
          <w:b/>
          <w:sz w:val="24"/>
          <w:szCs w:val="24"/>
          <w:lang w:val="fr-FR"/>
        </w:rPr>
        <w:t xml:space="preserve">5. </w:t>
      </w:r>
      <w:proofErr w:type="spellStart"/>
      <w:r w:rsidRPr="00AF5369">
        <w:rPr>
          <w:rFonts w:ascii="Times New Roman" w:eastAsia="Times New Roman" w:hAnsi="Times New Roman" w:cs="Times New Roman"/>
          <w:b/>
          <w:sz w:val="24"/>
          <w:szCs w:val="24"/>
          <w:lang w:val="fr-FR"/>
        </w:rPr>
        <w:t>Condiţii</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acolo</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unde</w:t>
      </w:r>
      <w:proofErr w:type="spellEnd"/>
      <w:r w:rsidRPr="00AF5369">
        <w:rPr>
          <w:rFonts w:ascii="Times New Roman" w:eastAsia="Times New Roman" w:hAnsi="Times New Roman" w:cs="Times New Roman"/>
          <w:sz w:val="24"/>
          <w:szCs w:val="24"/>
          <w:lang w:val="fr-FR"/>
        </w:rPr>
        <w:t xml:space="preserve"> este </w:t>
      </w:r>
      <w:proofErr w:type="spellStart"/>
      <w:r w:rsidRPr="00AF5369">
        <w:rPr>
          <w:rFonts w:ascii="Times New Roman" w:eastAsia="Times New Roman" w:hAnsi="Times New Roman" w:cs="Times New Roman"/>
          <w:sz w:val="24"/>
          <w:szCs w:val="24"/>
          <w:lang w:val="fr-FR"/>
        </w:rPr>
        <w:t>cazul</w:t>
      </w:r>
      <w:proofErr w:type="spellEnd"/>
      <w:r w:rsidRPr="00AF5369">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1218E3" w:rsidRPr="00AF5369" w14:paraId="44DB689E" w14:textId="77777777" w:rsidTr="001218E3">
        <w:tc>
          <w:tcPr>
            <w:tcW w:w="2818" w:type="dxa"/>
          </w:tcPr>
          <w:p w14:paraId="60675656" w14:textId="77777777" w:rsidR="001218E3" w:rsidRPr="00AF5369" w:rsidRDefault="001218E3" w:rsidP="001218E3">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5.1 De </w:t>
            </w:r>
            <w:proofErr w:type="spellStart"/>
            <w:r w:rsidRPr="00AF5369">
              <w:rPr>
                <w:rFonts w:ascii="Times New Roman" w:eastAsia="Times New Roman" w:hAnsi="Times New Roman" w:cs="Times New Roman"/>
                <w:sz w:val="24"/>
                <w:szCs w:val="24"/>
                <w:lang w:val="en-US"/>
              </w:rPr>
              <w:t>desfăşurare</w:t>
            </w:r>
            <w:proofErr w:type="spellEnd"/>
            <w:r w:rsidRPr="00AF5369">
              <w:rPr>
                <w:rFonts w:ascii="Times New Roman" w:eastAsia="Times New Roman" w:hAnsi="Times New Roman" w:cs="Times New Roman"/>
                <w:sz w:val="24"/>
                <w:szCs w:val="24"/>
                <w:lang w:val="en-US"/>
              </w:rPr>
              <w:t xml:space="preserve"> a </w:t>
            </w:r>
            <w:proofErr w:type="spellStart"/>
            <w:r w:rsidRPr="00AF5369">
              <w:rPr>
                <w:rFonts w:ascii="Times New Roman" w:eastAsia="Times New Roman" w:hAnsi="Times New Roman" w:cs="Times New Roman"/>
                <w:sz w:val="24"/>
                <w:szCs w:val="24"/>
                <w:lang w:val="en-US"/>
              </w:rPr>
              <w:t>cursului</w:t>
            </w:r>
            <w:proofErr w:type="spellEnd"/>
          </w:p>
        </w:tc>
        <w:tc>
          <w:tcPr>
            <w:tcW w:w="7610" w:type="dxa"/>
          </w:tcPr>
          <w:p w14:paraId="776817C7"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Sală</w:t>
            </w:r>
            <w:proofErr w:type="spellEnd"/>
            <w:r w:rsidRPr="00AF5369">
              <w:rPr>
                <w:rFonts w:ascii="Times New Roman" w:eastAsia="Times New Roman" w:hAnsi="Times New Roman" w:cs="Times New Roman"/>
                <w:sz w:val="24"/>
                <w:szCs w:val="24"/>
                <w:lang w:val="fr-FR"/>
              </w:rPr>
              <w:t xml:space="preserve"> de </w:t>
            </w:r>
            <w:proofErr w:type="spellStart"/>
            <w:r w:rsidRPr="00AF5369">
              <w:rPr>
                <w:rFonts w:ascii="Times New Roman" w:eastAsia="Times New Roman" w:hAnsi="Times New Roman" w:cs="Times New Roman"/>
                <w:sz w:val="24"/>
                <w:szCs w:val="24"/>
                <w:lang w:val="fr-FR"/>
              </w:rPr>
              <w:t>curs</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dotată</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cu</w:t>
            </w:r>
            <w:proofErr w:type="spellEnd"/>
            <w:r w:rsidRPr="00AF5369">
              <w:rPr>
                <w:rFonts w:ascii="Times New Roman" w:eastAsia="Times New Roman" w:hAnsi="Times New Roman" w:cs="Times New Roman"/>
                <w:sz w:val="24"/>
                <w:szCs w:val="24"/>
                <w:lang w:val="fr-FR"/>
              </w:rPr>
              <w:t xml:space="preserve"> laptop, </w:t>
            </w:r>
            <w:proofErr w:type="spellStart"/>
            <w:r w:rsidRPr="00AF5369">
              <w:rPr>
                <w:rFonts w:ascii="Times New Roman" w:eastAsia="Times New Roman" w:hAnsi="Times New Roman" w:cs="Times New Roman"/>
                <w:sz w:val="24"/>
                <w:szCs w:val="24"/>
                <w:lang w:val="fr-FR"/>
              </w:rPr>
              <w:t>acces</w:t>
            </w:r>
            <w:proofErr w:type="spellEnd"/>
            <w:r w:rsidRPr="00AF5369">
              <w:rPr>
                <w:rFonts w:ascii="Times New Roman" w:eastAsia="Times New Roman" w:hAnsi="Times New Roman" w:cs="Times New Roman"/>
                <w:sz w:val="24"/>
                <w:szCs w:val="24"/>
                <w:lang w:val="fr-FR"/>
              </w:rPr>
              <w:t xml:space="preserve"> la internet, </w:t>
            </w:r>
            <w:proofErr w:type="spellStart"/>
            <w:r w:rsidRPr="00AF5369">
              <w:rPr>
                <w:rFonts w:ascii="Times New Roman" w:eastAsia="Times New Roman" w:hAnsi="Times New Roman" w:cs="Times New Roman"/>
                <w:sz w:val="24"/>
                <w:szCs w:val="24"/>
                <w:lang w:val="fr-FR"/>
              </w:rPr>
              <w:t>videoproiector</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şi</w:t>
            </w:r>
            <w:proofErr w:type="spellEnd"/>
            <w:r w:rsidRPr="00AF5369">
              <w:rPr>
                <w:rFonts w:ascii="Times New Roman" w:eastAsia="Times New Roman" w:hAnsi="Times New Roman" w:cs="Times New Roman"/>
                <w:sz w:val="24"/>
                <w:szCs w:val="24"/>
                <w:lang w:val="fr-FR"/>
              </w:rPr>
              <w:t xml:space="preserve"> </w:t>
            </w:r>
            <w:proofErr w:type="spellStart"/>
            <w:proofErr w:type="gramStart"/>
            <w:r w:rsidRPr="00AF5369">
              <w:rPr>
                <w:rFonts w:ascii="Times New Roman" w:eastAsia="Times New Roman" w:hAnsi="Times New Roman" w:cs="Times New Roman"/>
                <w:sz w:val="24"/>
                <w:szCs w:val="24"/>
                <w:lang w:val="fr-FR"/>
              </w:rPr>
              <w:t>tablă</w:t>
            </w:r>
            <w:proofErr w:type="spellEnd"/>
            <w:r w:rsidRPr="00AF5369">
              <w:rPr>
                <w:rFonts w:ascii="Times New Roman" w:eastAsia="Times New Roman" w:hAnsi="Times New Roman" w:cs="Times New Roman"/>
                <w:sz w:val="24"/>
                <w:szCs w:val="24"/>
                <w:lang w:val="fr-FR"/>
              </w:rPr>
              <w:t>;</w:t>
            </w:r>
            <w:proofErr w:type="gramEnd"/>
          </w:p>
          <w:p w14:paraId="6F6514C4"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eastAsia="en-AU"/>
              </w:rPr>
              <w:t>Studenţii se vor prezenta la prelegeri cu telefoanele mobile închise;</w:t>
            </w:r>
          </w:p>
          <w:p w14:paraId="13DA9D90"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eastAsia="en-AU"/>
              </w:rPr>
              <w:t xml:space="preserve">Nu va fi acceptată întârzierea studenţilor la curs. </w:t>
            </w:r>
          </w:p>
        </w:tc>
      </w:tr>
      <w:tr w:rsidR="001218E3" w:rsidRPr="00AF5369" w14:paraId="6B9ABD16" w14:textId="77777777" w:rsidTr="001218E3">
        <w:tc>
          <w:tcPr>
            <w:tcW w:w="2818" w:type="dxa"/>
          </w:tcPr>
          <w:p w14:paraId="30493DEE"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5.2  De desfăşurare a seminarului / laboratorului</w:t>
            </w:r>
          </w:p>
        </w:tc>
        <w:tc>
          <w:tcPr>
            <w:tcW w:w="7610" w:type="dxa"/>
          </w:tcPr>
          <w:p w14:paraId="04D9A6B6"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 xml:space="preserve">Sală de seminar dotată cu </w:t>
            </w:r>
            <w:proofErr w:type="spellStart"/>
            <w:r w:rsidRPr="00AF5369">
              <w:rPr>
                <w:rFonts w:ascii="Times New Roman" w:eastAsia="Times New Roman" w:hAnsi="Times New Roman" w:cs="Times New Roman"/>
                <w:sz w:val="24"/>
                <w:szCs w:val="24"/>
                <w:lang w:val="fr-FR"/>
              </w:rPr>
              <w:t>tablă</w:t>
            </w:r>
            <w:proofErr w:type="spellEnd"/>
            <w:r w:rsidRPr="00AF5369">
              <w:rPr>
                <w:rFonts w:ascii="Times New Roman" w:eastAsia="Times New Roman" w:hAnsi="Times New Roman" w:cs="Times New Roman"/>
                <w:sz w:val="24"/>
                <w:szCs w:val="24"/>
                <w:lang w:val="it-IT"/>
              </w:rPr>
              <w:t xml:space="preserve">, laptop, videoproiector şi </w:t>
            </w:r>
            <w:proofErr w:type="spellStart"/>
            <w:r w:rsidRPr="00AF5369">
              <w:rPr>
                <w:rFonts w:ascii="Times New Roman" w:eastAsia="Times New Roman" w:hAnsi="Times New Roman" w:cs="Times New Roman"/>
                <w:sz w:val="24"/>
                <w:szCs w:val="24"/>
                <w:lang w:val="fr-FR"/>
              </w:rPr>
              <w:t>acces</w:t>
            </w:r>
            <w:proofErr w:type="spellEnd"/>
            <w:r w:rsidRPr="00AF5369">
              <w:rPr>
                <w:rFonts w:ascii="Times New Roman" w:eastAsia="Times New Roman" w:hAnsi="Times New Roman" w:cs="Times New Roman"/>
                <w:sz w:val="24"/>
                <w:szCs w:val="24"/>
                <w:lang w:val="fr-FR"/>
              </w:rPr>
              <w:t xml:space="preserve"> la internet</w:t>
            </w:r>
            <w:r w:rsidRPr="00AF5369">
              <w:rPr>
                <w:rFonts w:ascii="Times New Roman" w:eastAsia="Times New Roman" w:hAnsi="Times New Roman" w:cs="Times New Roman"/>
                <w:sz w:val="24"/>
                <w:szCs w:val="24"/>
                <w:lang w:val="it-IT"/>
              </w:rPr>
              <w:t>;</w:t>
            </w:r>
          </w:p>
          <w:p w14:paraId="2CDD4007"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eastAsia="en-AU"/>
              </w:rPr>
              <w:t>Studenţii se vor prezenta la seminarii cu telefoanele mobile închise;</w:t>
            </w:r>
          </w:p>
          <w:p w14:paraId="3EEE10F4"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fr-FR"/>
              </w:rPr>
            </w:pPr>
            <w:r w:rsidRPr="00AF5369">
              <w:rPr>
                <w:rFonts w:ascii="Times New Roman" w:eastAsia="Times New Roman" w:hAnsi="Times New Roman" w:cs="Times New Roman"/>
                <w:sz w:val="24"/>
                <w:szCs w:val="24"/>
                <w:lang w:val="it-IT" w:eastAsia="en-AU"/>
              </w:rPr>
              <w:t xml:space="preserve">Nu va </w:t>
            </w:r>
            <w:r w:rsidRPr="00AF5369">
              <w:rPr>
                <w:rFonts w:ascii="Times New Roman" w:eastAsia="Times New Roman" w:hAnsi="Times New Roman" w:cs="Times New Roman"/>
                <w:sz w:val="24"/>
                <w:szCs w:val="24"/>
                <w:lang w:val="fr-FR" w:eastAsia="en-AU"/>
              </w:rPr>
              <w:t xml:space="preserve">fi </w:t>
            </w:r>
            <w:proofErr w:type="spellStart"/>
            <w:r w:rsidRPr="00AF5369">
              <w:rPr>
                <w:rFonts w:ascii="Times New Roman" w:eastAsia="Times New Roman" w:hAnsi="Times New Roman" w:cs="Times New Roman"/>
                <w:sz w:val="24"/>
                <w:szCs w:val="24"/>
                <w:lang w:val="fr-FR" w:eastAsia="en-AU"/>
              </w:rPr>
              <w:t>acceptată</w:t>
            </w:r>
            <w:proofErr w:type="spellEnd"/>
            <w:r w:rsidRPr="00AF5369">
              <w:rPr>
                <w:rFonts w:ascii="Times New Roman" w:eastAsia="Times New Roman" w:hAnsi="Times New Roman" w:cs="Times New Roman"/>
                <w:sz w:val="24"/>
                <w:szCs w:val="24"/>
                <w:lang w:val="fr-FR" w:eastAsia="en-AU"/>
              </w:rPr>
              <w:t xml:space="preserve"> </w:t>
            </w:r>
            <w:proofErr w:type="spellStart"/>
            <w:r w:rsidRPr="00AF5369">
              <w:rPr>
                <w:rFonts w:ascii="Times New Roman" w:eastAsia="Times New Roman" w:hAnsi="Times New Roman" w:cs="Times New Roman"/>
                <w:sz w:val="24"/>
                <w:szCs w:val="24"/>
                <w:lang w:val="fr-FR" w:eastAsia="en-AU"/>
              </w:rPr>
              <w:t>întârzierea</w:t>
            </w:r>
            <w:proofErr w:type="spellEnd"/>
            <w:r w:rsidRPr="00AF5369">
              <w:rPr>
                <w:rFonts w:ascii="Times New Roman" w:eastAsia="Times New Roman" w:hAnsi="Times New Roman" w:cs="Times New Roman"/>
                <w:sz w:val="24"/>
                <w:szCs w:val="24"/>
                <w:lang w:val="fr-FR" w:eastAsia="en-AU"/>
              </w:rPr>
              <w:t xml:space="preserve"> </w:t>
            </w:r>
            <w:proofErr w:type="spellStart"/>
            <w:r w:rsidRPr="00AF5369">
              <w:rPr>
                <w:rFonts w:ascii="Times New Roman" w:eastAsia="Times New Roman" w:hAnsi="Times New Roman" w:cs="Times New Roman"/>
                <w:sz w:val="24"/>
                <w:szCs w:val="24"/>
                <w:lang w:val="fr-FR" w:eastAsia="en-AU"/>
              </w:rPr>
              <w:t>studenţilor</w:t>
            </w:r>
            <w:proofErr w:type="spellEnd"/>
            <w:r w:rsidRPr="00AF5369">
              <w:rPr>
                <w:rFonts w:ascii="Times New Roman" w:eastAsia="Times New Roman" w:hAnsi="Times New Roman" w:cs="Times New Roman"/>
                <w:sz w:val="24"/>
                <w:szCs w:val="24"/>
                <w:lang w:val="fr-FR" w:eastAsia="en-AU"/>
              </w:rPr>
              <w:t xml:space="preserve"> la </w:t>
            </w:r>
            <w:proofErr w:type="spellStart"/>
            <w:r w:rsidRPr="00AF5369">
              <w:rPr>
                <w:rFonts w:ascii="Times New Roman" w:eastAsia="Times New Roman" w:hAnsi="Times New Roman" w:cs="Times New Roman"/>
                <w:sz w:val="24"/>
                <w:szCs w:val="24"/>
                <w:lang w:val="fr-FR" w:eastAsia="en-AU"/>
              </w:rPr>
              <w:t>seminar</w:t>
            </w:r>
            <w:proofErr w:type="spellEnd"/>
            <w:r w:rsidRPr="00AF5369">
              <w:rPr>
                <w:rFonts w:ascii="Times New Roman" w:eastAsia="Times New Roman" w:hAnsi="Times New Roman" w:cs="Times New Roman"/>
                <w:sz w:val="24"/>
                <w:szCs w:val="24"/>
                <w:lang w:val="fr-FR" w:eastAsia="en-AU"/>
              </w:rPr>
              <w:t>;</w:t>
            </w:r>
          </w:p>
          <w:p w14:paraId="4E0D3443" w14:textId="77777777" w:rsidR="001218E3" w:rsidRPr="00AF5369"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lang w:val="it-IT"/>
              </w:rPr>
              <w:t>Studenţii vor avea la dispoziţie diverse materiale didactice.</w:t>
            </w:r>
          </w:p>
        </w:tc>
      </w:tr>
    </w:tbl>
    <w:p w14:paraId="2A54F186" w14:textId="77777777" w:rsidR="001218E3" w:rsidRPr="00AF5369" w:rsidRDefault="001218E3" w:rsidP="001218E3">
      <w:pPr>
        <w:spacing w:after="0" w:line="240" w:lineRule="auto"/>
        <w:rPr>
          <w:rFonts w:ascii="Times New Roman" w:eastAsia="Times New Roman" w:hAnsi="Times New Roman" w:cs="Times New Roman"/>
          <w:b/>
          <w:sz w:val="24"/>
          <w:szCs w:val="24"/>
          <w:lang w:val="it-IT"/>
        </w:rPr>
      </w:pPr>
    </w:p>
    <w:p w14:paraId="17C27753"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6. </w:t>
      </w:r>
      <w:proofErr w:type="spellStart"/>
      <w:r w:rsidRPr="00AF5369">
        <w:rPr>
          <w:rFonts w:ascii="Times New Roman" w:eastAsia="Times New Roman" w:hAnsi="Times New Roman" w:cs="Times New Roman"/>
          <w:b/>
          <w:sz w:val="24"/>
          <w:szCs w:val="24"/>
          <w:lang w:val="en-US"/>
        </w:rPr>
        <w:t>Competenţele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specifice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1218E3" w:rsidRPr="00AF5369" w14:paraId="1AA849A8" w14:textId="77777777" w:rsidTr="001218E3">
        <w:trPr>
          <w:cantSplit/>
          <w:trHeight w:val="1529"/>
        </w:trPr>
        <w:tc>
          <w:tcPr>
            <w:tcW w:w="967" w:type="dxa"/>
            <w:shd w:val="clear" w:color="auto" w:fill="D9D9D9"/>
            <w:textDirection w:val="btLr"/>
            <w:vAlign w:val="center"/>
          </w:tcPr>
          <w:p w14:paraId="1A68763C" w14:textId="77777777" w:rsidR="001218E3" w:rsidRPr="00AF5369" w:rsidRDefault="001218E3" w:rsidP="0030681A">
            <w:pPr>
              <w:spacing w:after="0" w:line="240" w:lineRule="auto"/>
              <w:ind w:left="113" w:right="113"/>
              <w:rPr>
                <w:rFonts w:ascii="Times New Roman" w:eastAsia="Times New Roman" w:hAnsi="Times New Roman" w:cs="Times New Roman"/>
                <w:b/>
                <w:sz w:val="24"/>
                <w:szCs w:val="24"/>
                <w:lang w:val="en-US"/>
              </w:rPr>
            </w:pPr>
            <w:proofErr w:type="spellStart"/>
            <w:r w:rsidRPr="00AF5369">
              <w:rPr>
                <w:rFonts w:ascii="Times New Roman" w:eastAsia="Times New Roman" w:hAnsi="Times New Roman" w:cs="Times New Roman"/>
                <w:b/>
                <w:sz w:val="24"/>
                <w:szCs w:val="24"/>
                <w:lang w:val="en-US"/>
              </w:rPr>
              <w:t>Competenţe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348C8F6C" w14:textId="77777777" w:rsidR="001218E3" w:rsidRPr="00AF5369" w:rsidRDefault="0030681A" w:rsidP="0030681A">
            <w:pPr>
              <w:tabs>
                <w:tab w:val="left" w:pos="113"/>
              </w:tabs>
              <w:spacing w:after="0" w:line="240" w:lineRule="auto"/>
              <w:ind w:left="-7"/>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C2 Culegerea, analiza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interpretarea de date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w:t>
            </w:r>
            <w:proofErr w:type="spellStart"/>
            <w:r w:rsidRPr="00AF5369">
              <w:rPr>
                <w:rFonts w:ascii="Times New Roman" w:eastAsia="Times New Roman" w:hAnsi="Times New Roman" w:cs="Times New Roman"/>
                <w:b/>
                <w:sz w:val="24"/>
                <w:szCs w:val="24"/>
              </w:rPr>
              <w:t>informaţii</w:t>
            </w:r>
            <w:proofErr w:type="spellEnd"/>
            <w:r w:rsidRPr="00AF5369">
              <w:rPr>
                <w:rFonts w:ascii="Times New Roman" w:eastAsia="Times New Roman" w:hAnsi="Times New Roman" w:cs="Times New Roman"/>
                <w:b/>
                <w:sz w:val="24"/>
                <w:szCs w:val="24"/>
              </w:rPr>
              <w:t xml:space="preserve"> referitoare la probleme </w:t>
            </w:r>
            <w:proofErr w:type="spellStart"/>
            <w:r w:rsidRPr="00AF5369">
              <w:rPr>
                <w:rFonts w:ascii="Times New Roman" w:eastAsia="Times New Roman" w:hAnsi="Times New Roman" w:cs="Times New Roman"/>
                <w:b/>
                <w:sz w:val="24"/>
                <w:szCs w:val="24"/>
              </w:rPr>
              <w:t>economico</w:t>
            </w:r>
            <w:proofErr w:type="spellEnd"/>
            <w:r w:rsidRPr="00AF5369">
              <w:rPr>
                <w:rFonts w:ascii="Times New Roman" w:eastAsia="Times New Roman" w:hAnsi="Times New Roman" w:cs="Times New Roman"/>
                <w:b/>
                <w:sz w:val="24"/>
                <w:szCs w:val="24"/>
              </w:rPr>
              <w:t>-financiare (1 punct de credit)</w:t>
            </w:r>
          </w:p>
          <w:p w14:paraId="0F6701D9" w14:textId="77777777" w:rsidR="001218E3" w:rsidRPr="00AF5369" w:rsidRDefault="005F1295" w:rsidP="001218E3">
            <w:pPr>
              <w:tabs>
                <w:tab w:val="left" w:pos="113"/>
              </w:tabs>
              <w:spacing w:after="0" w:line="240" w:lineRule="auto"/>
              <w:ind w:left="-7"/>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C2.1 Identificarea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definirea metodelor, tehnicilor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instrumentelor de culegere, analiză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interpretare a datelor referitoare la o problemă </w:t>
            </w:r>
            <w:proofErr w:type="spellStart"/>
            <w:r w:rsidRPr="00AF5369">
              <w:rPr>
                <w:rFonts w:ascii="Times New Roman" w:eastAsia="Times New Roman" w:hAnsi="Times New Roman" w:cs="Times New Roman"/>
                <w:sz w:val="24"/>
                <w:szCs w:val="24"/>
              </w:rPr>
              <w:t>economico</w:t>
            </w:r>
            <w:proofErr w:type="spellEnd"/>
            <w:r w:rsidRPr="00AF5369">
              <w:rPr>
                <w:rFonts w:ascii="Times New Roman" w:eastAsia="Times New Roman" w:hAnsi="Times New Roman" w:cs="Times New Roman"/>
                <w:sz w:val="24"/>
                <w:szCs w:val="24"/>
              </w:rPr>
              <w:t>-financiară (1 punct de credit)</w:t>
            </w:r>
          </w:p>
          <w:p w14:paraId="7DBE8C9D" w14:textId="77777777" w:rsidR="005F1295" w:rsidRPr="00AF5369" w:rsidRDefault="005F1295" w:rsidP="005F1295">
            <w:pPr>
              <w:tabs>
                <w:tab w:val="left" w:pos="113"/>
              </w:tabs>
              <w:spacing w:after="0" w:line="240" w:lineRule="auto"/>
              <w:ind w:left="-7"/>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C3 Realizarea de lucrări de natură </w:t>
            </w:r>
            <w:proofErr w:type="spellStart"/>
            <w:r w:rsidRPr="00AF5369">
              <w:rPr>
                <w:rFonts w:ascii="Times New Roman" w:eastAsia="Times New Roman" w:hAnsi="Times New Roman" w:cs="Times New Roman"/>
                <w:b/>
                <w:sz w:val="24"/>
                <w:szCs w:val="24"/>
              </w:rPr>
              <w:t>economico</w:t>
            </w:r>
            <w:proofErr w:type="spellEnd"/>
            <w:r w:rsidRPr="00AF5369">
              <w:rPr>
                <w:rFonts w:ascii="Times New Roman" w:eastAsia="Times New Roman" w:hAnsi="Times New Roman" w:cs="Times New Roman"/>
                <w:b/>
                <w:sz w:val="24"/>
                <w:szCs w:val="24"/>
              </w:rPr>
              <w:t xml:space="preserve">-financiară la nivelul </w:t>
            </w:r>
            <w:proofErr w:type="spellStart"/>
            <w:r w:rsidRPr="00AF5369">
              <w:rPr>
                <w:rFonts w:ascii="Times New Roman" w:eastAsia="Times New Roman" w:hAnsi="Times New Roman" w:cs="Times New Roman"/>
                <w:b/>
                <w:sz w:val="24"/>
                <w:szCs w:val="24"/>
              </w:rPr>
              <w:t>entităţilor</w:t>
            </w:r>
            <w:proofErr w:type="spellEnd"/>
            <w:r w:rsidRPr="00AF5369">
              <w:rPr>
                <w:rFonts w:ascii="Times New Roman" w:eastAsia="Times New Roman" w:hAnsi="Times New Roman" w:cs="Times New Roman"/>
                <w:b/>
                <w:sz w:val="24"/>
                <w:szCs w:val="24"/>
              </w:rPr>
              <w:t>/</w:t>
            </w:r>
            <w:proofErr w:type="spellStart"/>
            <w:r w:rsidRPr="00AF5369">
              <w:rPr>
                <w:rFonts w:ascii="Times New Roman" w:eastAsia="Times New Roman" w:hAnsi="Times New Roman" w:cs="Times New Roman"/>
                <w:b/>
                <w:sz w:val="24"/>
                <w:szCs w:val="24"/>
              </w:rPr>
              <w:t>organizaţiilor</w:t>
            </w:r>
            <w:proofErr w:type="spellEnd"/>
            <w:r w:rsidRPr="00AF5369">
              <w:rPr>
                <w:rFonts w:ascii="Times New Roman" w:eastAsia="Times New Roman" w:hAnsi="Times New Roman" w:cs="Times New Roman"/>
                <w:b/>
                <w:sz w:val="24"/>
                <w:szCs w:val="24"/>
              </w:rPr>
              <w:t xml:space="preserve"> private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publice (2 puncte de credit)</w:t>
            </w:r>
          </w:p>
          <w:p w14:paraId="12255860" w14:textId="77777777" w:rsidR="005F1295" w:rsidRPr="00AF5369" w:rsidRDefault="005F1295" w:rsidP="005F1295">
            <w:pPr>
              <w:tabs>
                <w:tab w:val="left" w:pos="113"/>
              </w:tabs>
              <w:spacing w:after="0" w:line="240" w:lineRule="auto"/>
              <w:ind w:left="-7"/>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C3.2 Explicarea lucrărilor de natură </w:t>
            </w:r>
            <w:proofErr w:type="spellStart"/>
            <w:r w:rsidRPr="00AF5369">
              <w:rPr>
                <w:rFonts w:ascii="Times New Roman" w:eastAsia="Times New Roman" w:hAnsi="Times New Roman" w:cs="Times New Roman"/>
                <w:sz w:val="24"/>
                <w:szCs w:val="24"/>
              </w:rPr>
              <w:t>economico</w:t>
            </w:r>
            <w:proofErr w:type="spellEnd"/>
            <w:r w:rsidRPr="00AF5369">
              <w:rPr>
                <w:rFonts w:ascii="Times New Roman" w:eastAsia="Times New Roman" w:hAnsi="Times New Roman" w:cs="Times New Roman"/>
                <w:sz w:val="24"/>
                <w:szCs w:val="24"/>
              </w:rPr>
              <w:t xml:space="preserve">-financiară realizate la nivelul </w:t>
            </w:r>
            <w:proofErr w:type="spellStart"/>
            <w:r w:rsidRPr="00AF5369">
              <w:rPr>
                <w:rFonts w:ascii="Times New Roman" w:eastAsia="Times New Roman" w:hAnsi="Times New Roman" w:cs="Times New Roman"/>
                <w:sz w:val="24"/>
                <w:szCs w:val="24"/>
              </w:rPr>
              <w:t>entităţilor</w:t>
            </w:r>
            <w:proofErr w:type="spellEnd"/>
            <w:r w:rsidRPr="00AF5369">
              <w:rPr>
                <w:rFonts w:ascii="Times New Roman" w:eastAsia="Times New Roman" w:hAnsi="Times New Roman" w:cs="Times New Roman"/>
                <w:sz w:val="24"/>
                <w:szCs w:val="24"/>
              </w:rPr>
              <w:t>/</w:t>
            </w:r>
            <w:proofErr w:type="spellStart"/>
            <w:r w:rsidRPr="00AF5369">
              <w:rPr>
                <w:rFonts w:ascii="Times New Roman" w:eastAsia="Times New Roman" w:hAnsi="Times New Roman" w:cs="Times New Roman"/>
                <w:sz w:val="24"/>
                <w:szCs w:val="24"/>
              </w:rPr>
              <w:t>organizaţiilor</w:t>
            </w:r>
            <w:proofErr w:type="spellEnd"/>
            <w:r w:rsidRPr="00AF5369">
              <w:rPr>
                <w:rFonts w:ascii="Times New Roman" w:eastAsia="Times New Roman" w:hAnsi="Times New Roman" w:cs="Times New Roman"/>
                <w:sz w:val="24"/>
                <w:szCs w:val="24"/>
              </w:rPr>
              <w:t xml:space="preserve"> private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publice (2 puncte de credit)</w:t>
            </w:r>
          </w:p>
          <w:p w14:paraId="3DBC1FBC" w14:textId="77777777" w:rsidR="005F1295" w:rsidRPr="00AF5369" w:rsidRDefault="00487F44" w:rsidP="00487F44">
            <w:pPr>
              <w:tabs>
                <w:tab w:val="left" w:pos="113"/>
              </w:tabs>
              <w:spacing w:after="0" w:line="240" w:lineRule="auto"/>
              <w:ind w:left="-7"/>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C4 </w:t>
            </w:r>
            <w:proofErr w:type="spellStart"/>
            <w:r w:rsidRPr="00AF5369">
              <w:rPr>
                <w:rFonts w:ascii="Times New Roman" w:eastAsia="Times New Roman" w:hAnsi="Times New Roman" w:cs="Times New Roman"/>
                <w:b/>
                <w:sz w:val="24"/>
                <w:szCs w:val="24"/>
              </w:rPr>
              <w:t>Execuţia</w:t>
            </w:r>
            <w:proofErr w:type="spellEnd"/>
            <w:r w:rsidRPr="00AF5369">
              <w:rPr>
                <w:rFonts w:ascii="Times New Roman" w:eastAsia="Times New Roman" w:hAnsi="Times New Roman" w:cs="Times New Roman"/>
                <w:b/>
                <w:sz w:val="24"/>
                <w:szCs w:val="24"/>
              </w:rPr>
              <w:t xml:space="preserve"> de </w:t>
            </w:r>
            <w:proofErr w:type="spellStart"/>
            <w:r w:rsidRPr="00AF5369">
              <w:rPr>
                <w:rFonts w:ascii="Times New Roman" w:eastAsia="Times New Roman" w:hAnsi="Times New Roman" w:cs="Times New Roman"/>
                <w:b/>
                <w:sz w:val="24"/>
                <w:szCs w:val="24"/>
              </w:rPr>
              <w:t>operaţiuni</w:t>
            </w:r>
            <w:proofErr w:type="spellEnd"/>
            <w:r w:rsidRPr="00AF5369">
              <w:rPr>
                <w:rFonts w:ascii="Times New Roman" w:eastAsia="Times New Roman" w:hAnsi="Times New Roman" w:cs="Times New Roman"/>
                <w:b/>
                <w:sz w:val="24"/>
                <w:szCs w:val="24"/>
              </w:rPr>
              <w:t xml:space="preserv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w:t>
            </w:r>
            <w:proofErr w:type="spellStart"/>
            <w:r w:rsidRPr="00AF5369">
              <w:rPr>
                <w:rFonts w:ascii="Times New Roman" w:eastAsia="Times New Roman" w:hAnsi="Times New Roman" w:cs="Times New Roman"/>
                <w:b/>
                <w:sz w:val="24"/>
                <w:szCs w:val="24"/>
              </w:rPr>
              <w:t>tranzacţii</w:t>
            </w:r>
            <w:proofErr w:type="spellEnd"/>
            <w:r w:rsidRPr="00AF5369">
              <w:rPr>
                <w:rFonts w:ascii="Times New Roman" w:eastAsia="Times New Roman" w:hAnsi="Times New Roman" w:cs="Times New Roman"/>
                <w:b/>
                <w:sz w:val="24"/>
                <w:szCs w:val="24"/>
              </w:rPr>
              <w:t xml:space="preserve"> financiare  specifice </w:t>
            </w:r>
            <w:proofErr w:type="spellStart"/>
            <w:r w:rsidRPr="00AF5369">
              <w:rPr>
                <w:rFonts w:ascii="Times New Roman" w:eastAsia="Times New Roman" w:hAnsi="Times New Roman" w:cs="Times New Roman"/>
                <w:b/>
                <w:sz w:val="24"/>
                <w:szCs w:val="24"/>
              </w:rPr>
              <w:t>entităţilor</w:t>
            </w:r>
            <w:proofErr w:type="spellEnd"/>
            <w:r w:rsidRPr="00AF5369">
              <w:rPr>
                <w:rFonts w:ascii="Times New Roman" w:eastAsia="Times New Roman" w:hAnsi="Times New Roman" w:cs="Times New Roman"/>
                <w:b/>
                <w:sz w:val="24"/>
                <w:szCs w:val="24"/>
              </w:rPr>
              <w:t>/</w:t>
            </w:r>
            <w:proofErr w:type="spellStart"/>
            <w:r w:rsidRPr="00AF5369">
              <w:rPr>
                <w:rFonts w:ascii="Times New Roman" w:eastAsia="Times New Roman" w:hAnsi="Times New Roman" w:cs="Times New Roman"/>
                <w:b/>
                <w:sz w:val="24"/>
                <w:szCs w:val="24"/>
              </w:rPr>
              <w:t>organizaţiilor</w:t>
            </w:r>
            <w:proofErr w:type="spellEnd"/>
            <w:r w:rsidRPr="00AF5369">
              <w:rPr>
                <w:rFonts w:ascii="Times New Roman" w:eastAsia="Times New Roman" w:hAnsi="Times New Roman" w:cs="Times New Roman"/>
                <w:b/>
                <w:sz w:val="24"/>
                <w:szCs w:val="24"/>
              </w:rPr>
              <w:t xml:space="preserve"> private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publice (1 punct de credit)</w:t>
            </w:r>
          </w:p>
          <w:p w14:paraId="751A465C" w14:textId="77777777" w:rsidR="00487F44" w:rsidRPr="00AF5369" w:rsidRDefault="00487F44" w:rsidP="00487F44">
            <w:pPr>
              <w:tabs>
                <w:tab w:val="left" w:pos="113"/>
              </w:tabs>
              <w:spacing w:after="0" w:line="240" w:lineRule="auto"/>
              <w:ind w:left="-7"/>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C4.3 Aplicarea </w:t>
            </w:r>
            <w:proofErr w:type="spellStart"/>
            <w:r w:rsidRPr="00AF5369">
              <w:rPr>
                <w:rFonts w:ascii="Times New Roman" w:eastAsia="Times New Roman" w:hAnsi="Times New Roman" w:cs="Times New Roman"/>
                <w:sz w:val="24"/>
                <w:szCs w:val="24"/>
              </w:rPr>
              <w:t>cunoştinţelor</w:t>
            </w:r>
            <w:proofErr w:type="spellEnd"/>
            <w:r w:rsidRPr="00AF5369">
              <w:rPr>
                <w:rFonts w:ascii="Times New Roman" w:eastAsia="Times New Roman" w:hAnsi="Times New Roman" w:cs="Times New Roman"/>
                <w:sz w:val="24"/>
                <w:szCs w:val="24"/>
              </w:rPr>
              <w:t xml:space="preserve">, metodelor, tehnicilor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instrumentelor pentru derularea </w:t>
            </w:r>
            <w:proofErr w:type="spellStart"/>
            <w:r w:rsidRPr="00AF5369">
              <w:rPr>
                <w:rFonts w:ascii="Times New Roman" w:eastAsia="Times New Roman" w:hAnsi="Times New Roman" w:cs="Times New Roman"/>
                <w:sz w:val="24"/>
                <w:szCs w:val="24"/>
              </w:rPr>
              <w:t>operaţiunilor</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tranzacţiilor</w:t>
            </w:r>
            <w:proofErr w:type="spellEnd"/>
            <w:r w:rsidRPr="00AF5369">
              <w:rPr>
                <w:rFonts w:ascii="Times New Roman" w:eastAsia="Times New Roman" w:hAnsi="Times New Roman" w:cs="Times New Roman"/>
                <w:sz w:val="24"/>
                <w:szCs w:val="24"/>
              </w:rPr>
              <w:t xml:space="preserve"> financiare (1 punct de credit)</w:t>
            </w:r>
          </w:p>
          <w:p w14:paraId="0C0A3A2D" w14:textId="77777777" w:rsidR="00487F44" w:rsidRPr="00AF5369" w:rsidRDefault="00487F44" w:rsidP="00487F44">
            <w:pPr>
              <w:tabs>
                <w:tab w:val="left" w:pos="113"/>
              </w:tabs>
              <w:spacing w:after="0" w:line="240" w:lineRule="auto"/>
              <w:ind w:left="-7"/>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C6 Aplicarea deciziilor financiare în cadrul </w:t>
            </w:r>
            <w:proofErr w:type="spellStart"/>
            <w:r w:rsidRPr="00AF5369">
              <w:rPr>
                <w:rFonts w:ascii="Times New Roman" w:eastAsia="Times New Roman" w:hAnsi="Times New Roman" w:cs="Times New Roman"/>
                <w:b/>
                <w:sz w:val="24"/>
                <w:szCs w:val="24"/>
              </w:rPr>
              <w:t>entităţilor</w:t>
            </w:r>
            <w:proofErr w:type="spellEnd"/>
            <w:r w:rsidRPr="00AF5369">
              <w:rPr>
                <w:rFonts w:ascii="Times New Roman" w:eastAsia="Times New Roman" w:hAnsi="Times New Roman" w:cs="Times New Roman"/>
                <w:b/>
                <w:sz w:val="24"/>
                <w:szCs w:val="24"/>
              </w:rPr>
              <w:t>/</w:t>
            </w:r>
            <w:proofErr w:type="spellStart"/>
            <w:r w:rsidRPr="00AF5369">
              <w:rPr>
                <w:rFonts w:ascii="Times New Roman" w:eastAsia="Times New Roman" w:hAnsi="Times New Roman" w:cs="Times New Roman"/>
                <w:b/>
                <w:sz w:val="24"/>
                <w:szCs w:val="24"/>
              </w:rPr>
              <w:t>organizaţiilor</w:t>
            </w:r>
            <w:proofErr w:type="spellEnd"/>
            <w:r w:rsidRPr="00AF5369">
              <w:rPr>
                <w:rFonts w:ascii="Times New Roman" w:eastAsia="Times New Roman" w:hAnsi="Times New Roman" w:cs="Times New Roman"/>
                <w:b/>
                <w:sz w:val="24"/>
                <w:szCs w:val="24"/>
              </w:rPr>
              <w:t xml:space="preserve"> private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publice (1 punct de credit)</w:t>
            </w:r>
          </w:p>
          <w:p w14:paraId="7F668279" w14:textId="77777777" w:rsidR="001218E3" w:rsidRPr="00AF5369" w:rsidRDefault="00487F44" w:rsidP="00487F44">
            <w:pPr>
              <w:tabs>
                <w:tab w:val="left" w:pos="113"/>
              </w:tabs>
              <w:spacing w:after="0" w:line="240" w:lineRule="auto"/>
              <w:ind w:left="-7"/>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C6.4 Evaluarea </w:t>
            </w:r>
            <w:proofErr w:type="spellStart"/>
            <w:r w:rsidRPr="00AF5369">
              <w:rPr>
                <w:rFonts w:ascii="Times New Roman" w:eastAsia="Times New Roman" w:hAnsi="Times New Roman" w:cs="Times New Roman"/>
                <w:sz w:val="24"/>
                <w:szCs w:val="24"/>
              </w:rPr>
              <w:t>calităţii</w:t>
            </w:r>
            <w:proofErr w:type="spellEnd"/>
            <w:r w:rsidRPr="00AF5369">
              <w:rPr>
                <w:rFonts w:ascii="Times New Roman" w:eastAsia="Times New Roman" w:hAnsi="Times New Roman" w:cs="Times New Roman"/>
                <w:sz w:val="24"/>
                <w:szCs w:val="24"/>
              </w:rPr>
              <w:t xml:space="preserve"> implementării deciziilor financiare (1 punct de credit)</w:t>
            </w:r>
          </w:p>
        </w:tc>
      </w:tr>
      <w:tr w:rsidR="001218E3" w:rsidRPr="00AF5369" w14:paraId="2D4C3F08" w14:textId="77777777" w:rsidTr="001218E3">
        <w:trPr>
          <w:cantSplit/>
          <w:trHeight w:val="1502"/>
        </w:trPr>
        <w:tc>
          <w:tcPr>
            <w:tcW w:w="967" w:type="dxa"/>
            <w:shd w:val="clear" w:color="auto" w:fill="D9D9D9"/>
            <w:textDirection w:val="btLr"/>
          </w:tcPr>
          <w:p w14:paraId="451E6283" w14:textId="77777777" w:rsidR="001218E3" w:rsidRPr="00AF5369" w:rsidRDefault="001218E3" w:rsidP="001218E3">
            <w:pPr>
              <w:spacing w:after="0" w:line="240" w:lineRule="auto"/>
              <w:ind w:left="113" w:right="113"/>
              <w:jc w:val="center"/>
              <w:rPr>
                <w:rFonts w:ascii="Times New Roman" w:eastAsia="Times New Roman" w:hAnsi="Times New Roman" w:cs="Times New Roman"/>
                <w:b/>
                <w:sz w:val="24"/>
                <w:szCs w:val="24"/>
                <w:lang w:val="en-US"/>
              </w:rPr>
            </w:pPr>
            <w:proofErr w:type="spellStart"/>
            <w:r w:rsidRPr="00AF5369">
              <w:rPr>
                <w:rFonts w:ascii="Times New Roman" w:eastAsia="Times New Roman" w:hAnsi="Times New Roman" w:cs="Times New Roman"/>
                <w:b/>
                <w:sz w:val="24"/>
                <w:szCs w:val="24"/>
                <w:lang w:val="en-US"/>
              </w:rPr>
              <w:t>Competenţe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39B60312" w14:textId="77777777" w:rsidR="001218E3" w:rsidRPr="00AF5369" w:rsidRDefault="001218E3" w:rsidP="001218E3">
            <w:pPr>
              <w:tabs>
                <w:tab w:val="left" w:pos="113"/>
              </w:tabs>
              <w:spacing w:after="0" w:line="240" w:lineRule="auto"/>
              <w:ind w:left="-7"/>
              <w:rPr>
                <w:rFonts w:ascii="Times New Roman" w:eastAsia="Times New Roman" w:hAnsi="Times New Roman" w:cs="Times New Roman"/>
                <w:b/>
                <w:sz w:val="24"/>
                <w:szCs w:val="24"/>
                <w:lang w:val="en-US"/>
              </w:rPr>
            </w:pPr>
          </w:p>
          <w:p w14:paraId="16A0AE52" w14:textId="77777777" w:rsidR="001218E3" w:rsidRPr="00AF5369" w:rsidRDefault="001218E3" w:rsidP="001218E3">
            <w:pPr>
              <w:tabs>
                <w:tab w:val="left" w:pos="113"/>
              </w:tabs>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w:t>
            </w:r>
          </w:p>
        </w:tc>
      </w:tr>
    </w:tbl>
    <w:p w14:paraId="611AD512" w14:textId="77777777" w:rsidR="001218E3" w:rsidRPr="00AF5369" w:rsidRDefault="001218E3" w:rsidP="001218E3">
      <w:pPr>
        <w:spacing w:after="0" w:line="240" w:lineRule="auto"/>
        <w:rPr>
          <w:rFonts w:ascii="Times New Roman" w:eastAsia="Times New Roman" w:hAnsi="Times New Roman" w:cs="Times New Roman"/>
          <w:sz w:val="24"/>
          <w:szCs w:val="24"/>
          <w:lang w:val="it-IT"/>
        </w:rPr>
      </w:pPr>
    </w:p>
    <w:p w14:paraId="5D6CF219" w14:textId="77777777" w:rsidR="001218E3" w:rsidRPr="00AF5369" w:rsidRDefault="001218E3" w:rsidP="001218E3">
      <w:pPr>
        <w:widowControl w:val="0"/>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b/>
          <w:sz w:val="24"/>
          <w:szCs w:val="24"/>
          <w:lang w:val="it-IT"/>
        </w:rPr>
        <w:t>7. Obiectivele disciplinei</w:t>
      </w:r>
      <w:r w:rsidRPr="00AF5369">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1"/>
        <w:gridCol w:w="2014"/>
        <w:gridCol w:w="5943"/>
      </w:tblGrid>
      <w:tr w:rsidR="001218E3" w:rsidRPr="00AF5369" w14:paraId="457C6345" w14:textId="77777777" w:rsidTr="0061441D">
        <w:tc>
          <w:tcPr>
            <w:tcW w:w="2471" w:type="dxa"/>
            <w:shd w:val="clear" w:color="auto" w:fill="D9D9D9"/>
          </w:tcPr>
          <w:p w14:paraId="37908BC3" w14:textId="77777777" w:rsidR="001218E3" w:rsidRPr="00AF5369" w:rsidRDefault="001218E3" w:rsidP="00487F44">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7.1 </w:t>
            </w:r>
            <w:proofErr w:type="spellStart"/>
            <w:r w:rsidRPr="00AF5369">
              <w:rPr>
                <w:rFonts w:ascii="Times New Roman" w:eastAsia="Times New Roman" w:hAnsi="Times New Roman" w:cs="Times New Roman"/>
                <w:b/>
                <w:sz w:val="24"/>
                <w:szCs w:val="24"/>
                <w:lang w:val="en-US"/>
              </w:rPr>
              <w:t>Obiectivul</w:t>
            </w:r>
            <w:proofErr w:type="spellEnd"/>
            <w:r w:rsidRPr="00AF5369">
              <w:rPr>
                <w:rFonts w:ascii="Times New Roman" w:eastAsia="Times New Roman" w:hAnsi="Times New Roman" w:cs="Times New Roman"/>
                <w:b/>
                <w:sz w:val="24"/>
                <w:szCs w:val="24"/>
                <w:lang w:val="en-US"/>
              </w:rPr>
              <w:t xml:space="preserve"> general al </w:t>
            </w:r>
            <w:proofErr w:type="spellStart"/>
            <w:r w:rsidRPr="00AF5369">
              <w:rPr>
                <w:rFonts w:ascii="Times New Roman" w:eastAsia="Times New Roman" w:hAnsi="Times New Roman" w:cs="Times New Roman"/>
                <w:b/>
                <w:sz w:val="24"/>
                <w:szCs w:val="24"/>
                <w:lang w:val="en-US"/>
              </w:rPr>
              <w:t>disciplinei</w:t>
            </w:r>
            <w:proofErr w:type="spellEnd"/>
          </w:p>
        </w:tc>
        <w:tc>
          <w:tcPr>
            <w:tcW w:w="7957" w:type="dxa"/>
            <w:gridSpan w:val="2"/>
            <w:shd w:val="clear" w:color="auto" w:fill="D9D9D9"/>
          </w:tcPr>
          <w:p w14:paraId="3F4E9A25" w14:textId="77777777" w:rsidR="001218E3" w:rsidRPr="00AF5369" w:rsidRDefault="001218E3" w:rsidP="00AF5369">
            <w:pPr>
              <w:numPr>
                <w:ilvl w:val="0"/>
                <w:numId w:val="4"/>
              </w:numPr>
              <w:spacing w:after="160" w:line="259" w:lineRule="auto"/>
              <w:ind w:left="364" w:hanging="283"/>
              <w:jc w:val="both"/>
              <w:rPr>
                <w:rFonts w:ascii="Times New Roman" w:eastAsia="Times New Roman" w:hAnsi="Times New Roman" w:cs="Times New Roman"/>
                <w:sz w:val="24"/>
                <w:szCs w:val="24"/>
                <w:lang w:eastAsia="ro-RO"/>
              </w:rPr>
            </w:pPr>
            <w:proofErr w:type="spellStart"/>
            <w:r w:rsidRPr="00AF5369">
              <w:rPr>
                <w:rFonts w:ascii="Times New Roman" w:eastAsia="Times New Roman" w:hAnsi="Times New Roman" w:cs="Times New Roman"/>
                <w:iCs/>
                <w:sz w:val="24"/>
                <w:szCs w:val="24"/>
                <w:lang w:eastAsia="ro-RO"/>
              </w:rPr>
              <w:t>Cunoaşterea</w:t>
            </w:r>
            <w:proofErr w:type="spellEnd"/>
            <w:r w:rsidRPr="00AF5369">
              <w:rPr>
                <w:rFonts w:ascii="Times New Roman" w:eastAsia="Times New Roman" w:hAnsi="Times New Roman" w:cs="Times New Roman"/>
                <w:iCs/>
                <w:sz w:val="24"/>
                <w:szCs w:val="24"/>
                <w:lang w:eastAsia="ro-RO"/>
              </w:rPr>
              <w:t xml:space="preserve"> </w:t>
            </w:r>
            <w:proofErr w:type="spellStart"/>
            <w:r w:rsidRPr="00AF5369">
              <w:rPr>
                <w:rFonts w:ascii="Times New Roman" w:eastAsia="Times New Roman" w:hAnsi="Times New Roman" w:cs="Times New Roman"/>
                <w:iCs/>
                <w:sz w:val="24"/>
                <w:szCs w:val="24"/>
                <w:lang w:eastAsia="ro-RO"/>
              </w:rPr>
              <w:t>şi</w:t>
            </w:r>
            <w:proofErr w:type="spellEnd"/>
            <w:r w:rsidRPr="00AF5369">
              <w:rPr>
                <w:rFonts w:ascii="Times New Roman" w:eastAsia="Times New Roman" w:hAnsi="Times New Roman" w:cs="Times New Roman"/>
                <w:iCs/>
                <w:sz w:val="24"/>
                <w:szCs w:val="24"/>
                <w:lang w:eastAsia="ro-RO"/>
              </w:rPr>
              <w:t xml:space="preserve"> </w:t>
            </w:r>
            <w:proofErr w:type="spellStart"/>
            <w:r w:rsidRPr="00AF5369">
              <w:rPr>
                <w:rFonts w:ascii="Times New Roman" w:eastAsia="Times New Roman" w:hAnsi="Times New Roman" w:cs="Times New Roman"/>
                <w:iCs/>
                <w:sz w:val="24"/>
                <w:szCs w:val="24"/>
                <w:lang w:eastAsia="ro-RO"/>
              </w:rPr>
              <w:t>însuşirea</w:t>
            </w:r>
            <w:proofErr w:type="spellEnd"/>
            <w:r w:rsidRPr="00AF5369">
              <w:rPr>
                <w:rFonts w:ascii="Times New Roman" w:eastAsia="Times New Roman" w:hAnsi="Times New Roman" w:cs="Times New Roman"/>
                <w:iCs/>
                <w:sz w:val="24"/>
                <w:szCs w:val="24"/>
                <w:lang w:eastAsia="ro-RO"/>
              </w:rPr>
              <w:t xml:space="preserve"> terminologiei de specialitate, abordarea strategiilor economice sub aspectul </w:t>
            </w:r>
            <w:proofErr w:type="spellStart"/>
            <w:r w:rsidRPr="00AF5369">
              <w:rPr>
                <w:rFonts w:ascii="Times New Roman" w:eastAsia="Times New Roman" w:hAnsi="Times New Roman" w:cs="Times New Roman"/>
                <w:iCs/>
                <w:sz w:val="24"/>
                <w:szCs w:val="24"/>
                <w:lang w:eastAsia="ro-RO"/>
              </w:rPr>
              <w:t>conţinutului</w:t>
            </w:r>
            <w:proofErr w:type="spellEnd"/>
            <w:r w:rsidRPr="00AF5369">
              <w:rPr>
                <w:rFonts w:ascii="Times New Roman" w:eastAsia="Times New Roman" w:hAnsi="Times New Roman" w:cs="Times New Roman"/>
                <w:iCs/>
                <w:sz w:val="24"/>
                <w:szCs w:val="24"/>
                <w:lang w:eastAsia="ro-RO"/>
              </w:rPr>
              <w:t xml:space="preserve">, obiectivelor lor </w:t>
            </w:r>
            <w:proofErr w:type="spellStart"/>
            <w:r w:rsidRPr="00AF5369">
              <w:rPr>
                <w:rFonts w:ascii="Times New Roman" w:eastAsia="Times New Roman" w:hAnsi="Times New Roman" w:cs="Times New Roman"/>
                <w:iCs/>
                <w:sz w:val="24"/>
                <w:szCs w:val="24"/>
                <w:lang w:eastAsia="ro-RO"/>
              </w:rPr>
              <w:t>şi</w:t>
            </w:r>
            <w:proofErr w:type="spellEnd"/>
            <w:r w:rsidRPr="00AF5369">
              <w:rPr>
                <w:rFonts w:ascii="Times New Roman" w:eastAsia="Times New Roman" w:hAnsi="Times New Roman" w:cs="Times New Roman"/>
                <w:iCs/>
                <w:sz w:val="24"/>
                <w:szCs w:val="24"/>
                <w:lang w:eastAsia="ro-RO"/>
              </w:rPr>
              <w:t xml:space="preserve"> a mijloacelor de atingere a scopului urmărit</w:t>
            </w:r>
            <w:r w:rsidR="00AF5369" w:rsidRPr="00AF5369">
              <w:rPr>
                <w:rFonts w:ascii="Times New Roman" w:eastAsia="Times New Roman" w:hAnsi="Times New Roman" w:cs="Times New Roman"/>
                <w:sz w:val="24"/>
                <w:szCs w:val="24"/>
                <w:lang w:eastAsia="ro-RO"/>
              </w:rPr>
              <w:t xml:space="preserve">. </w:t>
            </w:r>
          </w:p>
        </w:tc>
      </w:tr>
      <w:tr w:rsidR="001218E3" w:rsidRPr="00AF5369" w14:paraId="2E54275B" w14:textId="77777777" w:rsidTr="0061441D">
        <w:trPr>
          <w:trHeight w:val="550"/>
        </w:trPr>
        <w:tc>
          <w:tcPr>
            <w:tcW w:w="2471" w:type="dxa"/>
            <w:vMerge w:val="restart"/>
            <w:shd w:val="clear" w:color="auto" w:fill="D9D9D9"/>
          </w:tcPr>
          <w:p w14:paraId="4FF92223"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7.2 </w:t>
            </w:r>
            <w:proofErr w:type="spellStart"/>
            <w:r w:rsidRPr="00AF5369">
              <w:rPr>
                <w:rFonts w:ascii="Times New Roman" w:eastAsia="Times New Roman" w:hAnsi="Times New Roman" w:cs="Times New Roman"/>
                <w:b/>
                <w:sz w:val="24"/>
                <w:szCs w:val="24"/>
                <w:lang w:val="en-US"/>
              </w:rPr>
              <w:t>Obiectivele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specifice</w:t>
            </w:r>
            <w:proofErr w:type="spellEnd"/>
          </w:p>
          <w:p w14:paraId="239F6AEA"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
          <w:p w14:paraId="35D55073"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
          <w:p w14:paraId="537C2384"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
          <w:p w14:paraId="5C6B73B1"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p>
        </w:tc>
        <w:tc>
          <w:tcPr>
            <w:tcW w:w="2014" w:type="dxa"/>
            <w:shd w:val="clear" w:color="auto" w:fill="D9D9D9"/>
          </w:tcPr>
          <w:p w14:paraId="214226FE" w14:textId="77777777" w:rsidR="001218E3" w:rsidRPr="00AF5369" w:rsidRDefault="001218E3" w:rsidP="001218E3">
            <w:pPr>
              <w:tabs>
                <w:tab w:val="left" w:pos="222"/>
              </w:tabs>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lastRenderedPageBreak/>
              <w:t>Cunoștințe:</w:t>
            </w:r>
          </w:p>
        </w:tc>
        <w:tc>
          <w:tcPr>
            <w:tcW w:w="5943" w:type="dxa"/>
            <w:shd w:val="clear" w:color="auto" w:fill="D9D9D9"/>
          </w:tcPr>
          <w:p w14:paraId="01DEA203" w14:textId="77777777" w:rsidR="0036589D" w:rsidRPr="00AF5369" w:rsidRDefault="0036589D" w:rsidP="0036589D">
            <w:pPr>
              <w:tabs>
                <w:tab w:val="left" w:pos="222"/>
              </w:tabs>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lang w:val="pt-BR"/>
              </w:rPr>
              <w:t>R.î.1</w:t>
            </w:r>
            <w:r w:rsidR="00635516" w:rsidRPr="00AF5369">
              <w:rPr>
                <w:rFonts w:ascii="Times New Roman" w:eastAsia="Times New Roman" w:hAnsi="Times New Roman" w:cs="Times New Roman"/>
                <w:sz w:val="24"/>
                <w:szCs w:val="24"/>
                <w:lang w:val="pt-BR"/>
              </w:rPr>
              <w:t>:</w:t>
            </w:r>
            <w:r w:rsidR="00635516" w:rsidRPr="00AF5369">
              <w:rPr>
                <w:rFonts w:ascii="Times New Roman" w:eastAsia="Times New Roman" w:hAnsi="Times New Roman" w:cs="Times New Roman"/>
                <w:sz w:val="24"/>
                <w:szCs w:val="24"/>
              </w:rPr>
              <w:t xml:space="preserve"> </w:t>
            </w:r>
            <w:r w:rsidRPr="00AF5369">
              <w:rPr>
                <w:rFonts w:ascii="Times New Roman" w:eastAsia="Times New Roman" w:hAnsi="Times New Roman" w:cs="Times New Roman"/>
                <w:sz w:val="24"/>
                <w:szCs w:val="24"/>
              </w:rPr>
              <w:t>Absolventul</w:t>
            </w:r>
            <w:r w:rsidRPr="00AF5369">
              <w:rPr>
                <w:rFonts w:ascii="Times New Roman" w:eastAsia="Times New Roman" w:hAnsi="Times New Roman" w:cs="Times New Roman"/>
                <w:sz w:val="24"/>
                <w:szCs w:val="24"/>
                <w:lang w:val="pt-BR"/>
              </w:rPr>
              <w:t xml:space="preserve"> </w:t>
            </w:r>
            <w:r w:rsidRPr="00AF5369">
              <w:rPr>
                <w:rFonts w:ascii="Times New Roman" w:eastAsia="Times New Roman" w:hAnsi="Times New Roman" w:cs="Times New Roman"/>
                <w:sz w:val="24"/>
                <w:szCs w:val="24"/>
              </w:rPr>
              <w:t xml:space="preserve">cunoaște principalele caracteristici ale mecanismului de </w:t>
            </w:r>
            <w:proofErr w:type="spellStart"/>
            <w:r w:rsidRPr="00AF5369">
              <w:rPr>
                <w:rFonts w:ascii="Times New Roman" w:eastAsia="Times New Roman" w:hAnsi="Times New Roman" w:cs="Times New Roman"/>
                <w:sz w:val="24"/>
                <w:szCs w:val="24"/>
              </w:rPr>
              <w:t>funcţionare</w:t>
            </w:r>
            <w:proofErr w:type="spellEnd"/>
            <w:r w:rsidRPr="00AF5369">
              <w:rPr>
                <w:rFonts w:ascii="Times New Roman" w:eastAsia="Times New Roman" w:hAnsi="Times New Roman" w:cs="Times New Roman"/>
                <w:sz w:val="24"/>
                <w:szCs w:val="24"/>
              </w:rPr>
              <w:t xml:space="preserve"> de gestiune a finanțelor </w:t>
            </w:r>
            <w:r w:rsidRPr="00AF5369">
              <w:rPr>
                <w:rFonts w:ascii="Times New Roman" w:eastAsia="Times New Roman" w:hAnsi="Times New Roman" w:cs="Times New Roman"/>
                <w:sz w:val="24"/>
                <w:szCs w:val="24"/>
              </w:rPr>
              <w:lastRenderedPageBreak/>
              <w:t xml:space="preserve">firmei/ întreprinderii.  </w:t>
            </w:r>
          </w:p>
          <w:p w14:paraId="54FA085B" w14:textId="77777777" w:rsidR="00501BCF" w:rsidRPr="00AF5369" w:rsidRDefault="00635516" w:rsidP="00501BCF">
            <w:pPr>
              <w:tabs>
                <w:tab w:val="left" w:pos="222"/>
              </w:tabs>
              <w:spacing w:after="0" w:line="240" w:lineRule="auto"/>
              <w:jc w:val="both"/>
              <w:rPr>
                <w:rFonts w:ascii="Times New Roman" w:eastAsia="MS Mincho" w:hAnsi="Times New Roman" w:cs="Times New Roman"/>
                <w:sz w:val="24"/>
                <w:szCs w:val="24"/>
              </w:rPr>
            </w:pPr>
            <w:r w:rsidRPr="00AF5369">
              <w:rPr>
                <w:rFonts w:ascii="Times New Roman" w:eastAsia="MS Mincho" w:hAnsi="Times New Roman" w:cs="Times New Roman"/>
                <w:sz w:val="24"/>
                <w:szCs w:val="24"/>
              </w:rPr>
              <w:t>R î.2:</w:t>
            </w:r>
            <w:r w:rsidR="00501BCF" w:rsidRPr="00AF5369">
              <w:rPr>
                <w:rFonts w:ascii="Times New Roman" w:eastAsia="MS Mincho" w:hAnsi="Times New Roman" w:cs="Times New Roman"/>
                <w:sz w:val="24"/>
                <w:szCs w:val="24"/>
              </w:rPr>
              <w:t xml:space="preserve"> </w:t>
            </w:r>
            <w:r w:rsidR="00501BCF" w:rsidRPr="00AF5369">
              <w:rPr>
                <w:rFonts w:ascii="Times New Roman" w:eastAsia="Times New Roman" w:hAnsi="Times New Roman" w:cs="Times New Roman"/>
                <w:sz w:val="24"/>
                <w:szCs w:val="24"/>
              </w:rPr>
              <w:t>Absolventul</w:t>
            </w:r>
            <w:r w:rsidR="00501BCF" w:rsidRPr="00AF5369">
              <w:rPr>
                <w:rFonts w:ascii="Times New Roman" w:eastAsia="MS Mincho" w:hAnsi="Times New Roman" w:cs="Times New Roman"/>
                <w:sz w:val="24"/>
                <w:szCs w:val="24"/>
              </w:rPr>
              <w:t xml:space="preserve"> este capabil să deducă concluzii din diverse situații financiare, de incertitudine, de risc și de competență pro</w:t>
            </w:r>
            <w:r w:rsidR="008645A5" w:rsidRPr="00AF5369">
              <w:rPr>
                <w:rFonts w:ascii="Times New Roman" w:eastAsia="MS Mincho" w:hAnsi="Times New Roman" w:cs="Times New Roman"/>
                <w:sz w:val="24"/>
                <w:szCs w:val="24"/>
              </w:rPr>
              <w:t>f</w:t>
            </w:r>
            <w:r w:rsidR="00501BCF" w:rsidRPr="00AF5369">
              <w:rPr>
                <w:rFonts w:ascii="Times New Roman" w:eastAsia="MS Mincho" w:hAnsi="Times New Roman" w:cs="Times New Roman"/>
                <w:sz w:val="24"/>
                <w:szCs w:val="24"/>
              </w:rPr>
              <w:t>esională în domeniu</w:t>
            </w:r>
            <w:r w:rsidR="00B12381" w:rsidRPr="00AF5369">
              <w:rPr>
                <w:rFonts w:ascii="Times New Roman" w:eastAsia="MS Mincho" w:hAnsi="Times New Roman" w:cs="Times New Roman"/>
                <w:sz w:val="24"/>
                <w:szCs w:val="24"/>
              </w:rPr>
              <w:t>l</w:t>
            </w:r>
            <w:r w:rsidR="00501BCF" w:rsidRPr="00AF5369">
              <w:rPr>
                <w:rFonts w:ascii="Times New Roman" w:eastAsia="MS Mincho" w:hAnsi="Times New Roman" w:cs="Times New Roman"/>
                <w:sz w:val="24"/>
                <w:szCs w:val="24"/>
              </w:rPr>
              <w:t xml:space="preserve"> financiar al unităților economice. </w:t>
            </w:r>
          </w:p>
          <w:p w14:paraId="171F7EE7" w14:textId="77777777" w:rsidR="00501BCF" w:rsidRPr="00AF5369" w:rsidRDefault="00635516" w:rsidP="00635516">
            <w:pPr>
              <w:tabs>
                <w:tab w:val="left" w:pos="222"/>
              </w:tabs>
              <w:spacing w:after="0" w:line="240" w:lineRule="auto"/>
              <w:jc w:val="both"/>
              <w:rPr>
                <w:rFonts w:ascii="Times New Roman" w:eastAsia="MS Mincho" w:hAnsi="Times New Roman" w:cs="Times New Roman"/>
                <w:sz w:val="24"/>
                <w:szCs w:val="24"/>
              </w:rPr>
            </w:pPr>
            <w:r w:rsidRPr="00AF5369">
              <w:rPr>
                <w:rFonts w:ascii="Times New Roman" w:eastAsia="MS Mincho" w:hAnsi="Times New Roman" w:cs="Times New Roman"/>
                <w:sz w:val="24"/>
                <w:szCs w:val="24"/>
              </w:rPr>
              <w:t xml:space="preserve">R î.3: </w:t>
            </w:r>
            <w:r w:rsidR="00501BCF" w:rsidRPr="00AF5369">
              <w:rPr>
                <w:rFonts w:ascii="Times New Roman" w:eastAsia="MS Mincho" w:hAnsi="Times New Roman" w:cs="Times New Roman"/>
                <w:sz w:val="24"/>
                <w:szCs w:val="24"/>
              </w:rPr>
              <w:t>Absolventul este capabil să interpreteze diferite rezultate care apar atât în condiții de incertitudine economică, politică, socială, administrativă în activitatea de gestiune a finanțelor firmelor la nivel microeconomic, în cor</w:t>
            </w:r>
            <w:r w:rsidR="00B12381" w:rsidRPr="00AF5369">
              <w:rPr>
                <w:rFonts w:ascii="Times New Roman" w:eastAsia="MS Mincho" w:hAnsi="Times New Roman" w:cs="Times New Roman"/>
                <w:sz w:val="24"/>
                <w:szCs w:val="24"/>
              </w:rPr>
              <w:t xml:space="preserve">elare cu situația la nivel </w:t>
            </w:r>
            <w:proofErr w:type="spellStart"/>
            <w:r w:rsidR="00B12381" w:rsidRPr="00AF5369">
              <w:rPr>
                <w:rFonts w:ascii="Times New Roman" w:eastAsia="MS Mincho" w:hAnsi="Times New Roman" w:cs="Times New Roman"/>
                <w:sz w:val="24"/>
                <w:szCs w:val="24"/>
              </w:rPr>
              <w:t>mezo</w:t>
            </w:r>
            <w:proofErr w:type="spellEnd"/>
            <w:r w:rsidR="00501BCF" w:rsidRPr="00AF5369">
              <w:rPr>
                <w:rFonts w:ascii="Times New Roman" w:eastAsia="MS Mincho" w:hAnsi="Times New Roman" w:cs="Times New Roman"/>
                <w:sz w:val="24"/>
                <w:szCs w:val="24"/>
              </w:rPr>
              <w:t xml:space="preserve"> și macroeconomic.</w:t>
            </w:r>
          </w:p>
        </w:tc>
      </w:tr>
      <w:tr w:rsidR="001218E3" w:rsidRPr="00AF5369" w14:paraId="3E804310" w14:textId="77777777" w:rsidTr="0061441D">
        <w:trPr>
          <w:trHeight w:val="550"/>
        </w:trPr>
        <w:tc>
          <w:tcPr>
            <w:tcW w:w="2471" w:type="dxa"/>
            <w:vMerge/>
            <w:shd w:val="clear" w:color="auto" w:fill="D9D9D9"/>
          </w:tcPr>
          <w:p w14:paraId="6D7693D0" w14:textId="77777777" w:rsidR="001218E3" w:rsidRPr="00AF5369" w:rsidRDefault="001218E3" w:rsidP="001218E3">
            <w:pPr>
              <w:spacing w:after="0" w:line="240" w:lineRule="auto"/>
              <w:rPr>
                <w:rFonts w:ascii="Times New Roman" w:eastAsia="Times New Roman" w:hAnsi="Times New Roman" w:cs="Times New Roman"/>
                <w:b/>
                <w:sz w:val="24"/>
                <w:szCs w:val="24"/>
              </w:rPr>
            </w:pPr>
          </w:p>
        </w:tc>
        <w:tc>
          <w:tcPr>
            <w:tcW w:w="2014" w:type="dxa"/>
            <w:shd w:val="clear" w:color="auto" w:fill="D9D9D9"/>
          </w:tcPr>
          <w:p w14:paraId="791196E2" w14:textId="77777777" w:rsidR="001218E3" w:rsidRPr="00AF5369" w:rsidRDefault="001218E3" w:rsidP="001218E3">
            <w:pPr>
              <w:tabs>
                <w:tab w:val="left" w:pos="222"/>
              </w:tabs>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Aptitudini:</w:t>
            </w:r>
          </w:p>
          <w:p w14:paraId="32D653EA" w14:textId="77777777" w:rsidR="001218E3" w:rsidRPr="00AF5369" w:rsidRDefault="001218E3" w:rsidP="001218E3">
            <w:pPr>
              <w:tabs>
                <w:tab w:val="left" w:pos="1365"/>
              </w:tabs>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ab/>
            </w:r>
          </w:p>
        </w:tc>
        <w:tc>
          <w:tcPr>
            <w:tcW w:w="5943" w:type="dxa"/>
            <w:shd w:val="clear" w:color="auto" w:fill="D9D9D9"/>
          </w:tcPr>
          <w:p w14:paraId="635DFC91" w14:textId="77777777" w:rsidR="001218E3" w:rsidRPr="00AF5369" w:rsidRDefault="001218E3" w:rsidP="004E3845">
            <w:pPr>
              <w:tabs>
                <w:tab w:val="left" w:pos="222"/>
              </w:tabs>
              <w:spacing w:after="0" w:line="240" w:lineRule="auto"/>
              <w:jc w:val="both"/>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R.î.</w:t>
            </w:r>
            <w:r w:rsidR="00635516" w:rsidRPr="00AF5369">
              <w:rPr>
                <w:rFonts w:ascii="Times New Roman" w:eastAsia="Times New Roman" w:hAnsi="Times New Roman" w:cs="Times New Roman"/>
                <w:sz w:val="24"/>
                <w:szCs w:val="24"/>
                <w:lang w:val="pt-BR"/>
              </w:rPr>
              <w:t xml:space="preserve">1: </w:t>
            </w:r>
            <w:r w:rsidRPr="00AF5369">
              <w:rPr>
                <w:rFonts w:ascii="Times New Roman" w:eastAsia="Times New Roman" w:hAnsi="Times New Roman" w:cs="Times New Roman"/>
                <w:sz w:val="24"/>
                <w:szCs w:val="24"/>
              </w:rPr>
              <w:t>Absolventul</w:t>
            </w:r>
            <w:r w:rsidRPr="00AF5369">
              <w:rPr>
                <w:rFonts w:ascii="Times New Roman" w:eastAsia="Times New Roman" w:hAnsi="Times New Roman" w:cs="Times New Roman"/>
                <w:sz w:val="24"/>
                <w:szCs w:val="24"/>
                <w:lang w:val="pt-BR"/>
              </w:rPr>
              <w:t xml:space="preserve"> analizează și </w:t>
            </w:r>
            <w:r w:rsidRPr="00AF5369">
              <w:rPr>
                <w:rFonts w:ascii="Times New Roman" w:eastAsia="Times New Roman" w:hAnsi="Times New Roman" w:cs="Times New Roman"/>
                <w:sz w:val="24"/>
                <w:szCs w:val="24"/>
              </w:rPr>
              <w:t xml:space="preserve"> interpretează principalele tendințe manifestate în funcționarea </w:t>
            </w:r>
            <w:r w:rsidR="00CD65D9" w:rsidRPr="00AF5369">
              <w:rPr>
                <w:rFonts w:ascii="Times New Roman" w:eastAsia="Times New Roman" w:hAnsi="Times New Roman" w:cs="Times New Roman"/>
                <w:sz w:val="24"/>
                <w:szCs w:val="24"/>
              </w:rPr>
              <w:t xml:space="preserve">activității </w:t>
            </w:r>
            <w:r w:rsidR="006863B3" w:rsidRPr="00AF5369">
              <w:rPr>
                <w:rFonts w:ascii="Times New Roman" w:eastAsia="Times New Roman" w:hAnsi="Times New Roman" w:cs="Times New Roman"/>
                <w:sz w:val="24"/>
                <w:szCs w:val="24"/>
              </w:rPr>
              <w:t xml:space="preserve">firmei </w:t>
            </w:r>
            <w:r w:rsidR="00CD65D9" w:rsidRPr="00AF5369">
              <w:rPr>
                <w:rFonts w:ascii="Times New Roman" w:eastAsia="Times New Roman" w:hAnsi="Times New Roman" w:cs="Times New Roman"/>
                <w:sz w:val="24"/>
                <w:szCs w:val="24"/>
              </w:rPr>
              <w:t>și necesitățile de finanțare</w:t>
            </w:r>
            <w:r w:rsidR="00250F7A" w:rsidRPr="00AF5369">
              <w:rPr>
                <w:rFonts w:ascii="Times New Roman" w:eastAsia="Times New Roman" w:hAnsi="Times New Roman" w:cs="Times New Roman"/>
                <w:sz w:val="24"/>
                <w:szCs w:val="24"/>
              </w:rPr>
              <w:t xml:space="preserve">. </w:t>
            </w:r>
          </w:p>
          <w:p w14:paraId="27AF283C" w14:textId="77777777" w:rsidR="00DE67C9" w:rsidRPr="00AF5369" w:rsidRDefault="001218E3" w:rsidP="004E3845">
            <w:pPr>
              <w:tabs>
                <w:tab w:val="left" w:pos="222"/>
              </w:tabs>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lang w:val="pt-BR"/>
              </w:rPr>
              <w:t>R.î.</w:t>
            </w:r>
            <w:r w:rsidR="00635516" w:rsidRPr="00AF5369">
              <w:rPr>
                <w:rFonts w:ascii="Times New Roman" w:eastAsia="Times New Roman" w:hAnsi="Times New Roman" w:cs="Times New Roman"/>
                <w:sz w:val="24"/>
                <w:szCs w:val="24"/>
                <w:lang w:val="pt-BR"/>
              </w:rPr>
              <w:t>2:</w:t>
            </w:r>
            <w:r w:rsidRPr="00AF5369">
              <w:rPr>
                <w:rFonts w:ascii="Times New Roman" w:eastAsia="Times New Roman" w:hAnsi="Times New Roman" w:cs="Times New Roman"/>
                <w:sz w:val="24"/>
                <w:szCs w:val="24"/>
              </w:rPr>
              <w:t xml:space="preserve"> Absolventul</w:t>
            </w:r>
            <w:r w:rsidRPr="00AF5369">
              <w:rPr>
                <w:rFonts w:ascii="Times New Roman" w:eastAsia="Times New Roman" w:hAnsi="Times New Roman" w:cs="Times New Roman"/>
                <w:sz w:val="24"/>
                <w:szCs w:val="24"/>
                <w:lang w:val="pt-BR"/>
              </w:rPr>
              <w:t xml:space="preserve">  utilizează </w:t>
            </w:r>
            <w:r w:rsidR="00F27A92" w:rsidRPr="00AF5369">
              <w:rPr>
                <w:rFonts w:ascii="Times New Roman" w:eastAsia="Times New Roman" w:hAnsi="Times New Roman" w:cs="Times New Roman"/>
                <w:sz w:val="24"/>
                <w:szCs w:val="24"/>
                <w:lang w:val="pt-BR"/>
              </w:rPr>
              <w:t>instrumente ș</w:t>
            </w:r>
            <w:r w:rsidRPr="00AF5369">
              <w:rPr>
                <w:rFonts w:ascii="Times New Roman" w:eastAsia="Times New Roman" w:hAnsi="Times New Roman" w:cs="Times New Roman"/>
                <w:sz w:val="24"/>
                <w:szCs w:val="24"/>
                <w:lang w:val="pt-BR"/>
              </w:rPr>
              <w:t>i</w:t>
            </w:r>
            <w:r w:rsidR="00F27A92" w:rsidRPr="00AF5369">
              <w:rPr>
                <w:rFonts w:ascii="Times New Roman" w:eastAsia="Times New Roman" w:hAnsi="Times New Roman" w:cs="Times New Roman"/>
                <w:sz w:val="24"/>
                <w:szCs w:val="24"/>
                <w:lang w:val="pt-BR"/>
              </w:rPr>
              <w:t xml:space="preserve"> tehnici de analiză </w:t>
            </w:r>
            <w:r w:rsidR="00C65B07" w:rsidRPr="00AF5369">
              <w:rPr>
                <w:rFonts w:ascii="Times New Roman" w:eastAsia="Times New Roman" w:hAnsi="Times New Roman" w:cs="Times New Roman"/>
                <w:sz w:val="24"/>
                <w:szCs w:val="24"/>
                <w:lang w:val="pt-BR"/>
              </w:rPr>
              <w:t xml:space="preserve">financiară </w:t>
            </w:r>
            <w:r w:rsidR="00F27A92" w:rsidRPr="00AF5369">
              <w:rPr>
                <w:rFonts w:ascii="Times New Roman" w:eastAsia="Times New Roman" w:hAnsi="Times New Roman" w:cs="Times New Roman"/>
                <w:sz w:val="24"/>
                <w:szCs w:val="24"/>
                <w:lang w:val="pt-BR"/>
              </w:rPr>
              <w:t xml:space="preserve">a bugetelor </w:t>
            </w:r>
            <w:r w:rsidR="006863B3" w:rsidRPr="00AF5369">
              <w:rPr>
                <w:rFonts w:ascii="Times New Roman" w:eastAsia="Times New Roman" w:hAnsi="Times New Roman" w:cs="Times New Roman"/>
                <w:sz w:val="24"/>
                <w:szCs w:val="24"/>
                <w:lang w:val="pt-BR"/>
              </w:rPr>
              <w:t xml:space="preserve">firmelor </w:t>
            </w:r>
            <w:r w:rsidR="00F27A92" w:rsidRPr="00AF5369">
              <w:rPr>
                <w:rFonts w:ascii="Times New Roman" w:eastAsia="Times New Roman" w:hAnsi="Times New Roman" w:cs="Times New Roman"/>
                <w:sz w:val="24"/>
                <w:szCs w:val="24"/>
                <w:lang w:val="pt-BR"/>
              </w:rPr>
              <w:t xml:space="preserve">și corelarea acestora cu </w:t>
            </w:r>
            <w:r w:rsidR="006863B3" w:rsidRPr="00AF5369">
              <w:rPr>
                <w:rFonts w:ascii="Times New Roman" w:eastAsia="Times New Roman" w:hAnsi="Times New Roman" w:cs="Times New Roman"/>
                <w:sz w:val="24"/>
                <w:szCs w:val="24"/>
                <w:lang w:val="pt-BR"/>
              </w:rPr>
              <w:t>prioritățile strategice al</w:t>
            </w:r>
            <w:r w:rsidR="0015520F" w:rsidRPr="00AF5369">
              <w:rPr>
                <w:rFonts w:ascii="Times New Roman" w:eastAsia="Times New Roman" w:hAnsi="Times New Roman" w:cs="Times New Roman"/>
                <w:sz w:val="24"/>
                <w:szCs w:val="24"/>
                <w:lang w:val="pt-BR"/>
              </w:rPr>
              <w:t>e</w:t>
            </w:r>
            <w:r w:rsidR="006863B3" w:rsidRPr="00AF5369">
              <w:rPr>
                <w:rFonts w:ascii="Times New Roman" w:eastAsia="Times New Roman" w:hAnsi="Times New Roman" w:cs="Times New Roman"/>
                <w:sz w:val="24"/>
                <w:szCs w:val="24"/>
                <w:lang w:val="pt-BR"/>
              </w:rPr>
              <w:t xml:space="preserve"> firmelor. </w:t>
            </w:r>
            <w:r w:rsidRPr="00AF5369">
              <w:rPr>
                <w:rFonts w:ascii="Times New Roman" w:eastAsia="Times New Roman" w:hAnsi="Times New Roman" w:cs="Times New Roman"/>
                <w:sz w:val="24"/>
                <w:szCs w:val="24"/>
                <w:lang w:val="pt-BR"/>
              </w:rPr>
              <w:t xml:space="preserve"> </w:t>
            </w:r>
            <w:r w:rsidRPr="00AF5369">
              <w:rPr>
                <w:rFonts w:ascii="Times New Roman" w:eastAsia="Times New Roman" w:hAnsi="Times New Roman" w:cs="Times New Roman"/>
                <w:sz w:val="24"/>
                <w:szCs w:val="24"/>
              </w:rPr>
              <w:t xml:space="preserve"> </w:t>
            </w:r>
          </w:p>
          <w:p w14:paraId="05A74C4F" w14:textId="77777777" w:rsidR="001218E3" w:rsidRPr="00AF5369" w:rsidRDefault="001218E3" w:rsidP="004E3845">
            <w:pPr>
              <w:tabs>
                <w:tab w:val="left" w:pos="222"/>
              </w:tabs>
              <w:spacing w:after="0" w:line="240" w:lineRule="auto"/>
              <w:jc w:val="both"/>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R.î.</w:t>
            </w:r>
            <w:r w:rsidR="00635516" w:rsidRPr="00AF5369">
              <w:rPr>
                <w:rFonts w:ascii="Times New Roman" w:eastAsia="Times New Roman" w:hAnsi="Times New Roman" w:cs="Times New Roman"/>
                <w:sz w:val="24"/>
                <w:szCs w:val="24"/>
                <w:lang w:val="pt-BR"/>
              </w:rPr>
              <w:t>3:</w:t>
            </w:r>
            <w:r w:rsidRPr="00AF5369">
              <w:rPr>
                <w:rFonts w:ascii="Times New Roman" w:eastAsia="Times New Roman" w:hAnsi="Times New Roman" w:cs="Times New Roman"/>
                <w:sz w:val="24"/>
                <w:szCs w:val="24"/>
              </w:rPr>
              <w:t xml:space="preserve"> Absolventul</w:t>
            </w:r>
            <w:r w:rsidRPr="00AF5369">
              <w:rPr>
                <w:rFonts w:ascii="Times New Roman" w:eastAsia="Times New Roman" w:hAnsi="Times New Roman" w:cs="Times New Roman"/>
                <w:sz w:val="24"/>
                <w:szCs w:val="24"/>
                <w:lang w:val="pt-BR"/>
              </w:rPr>
              <w:t xml:space="preserve">  fundamentează </w:t>
            </w:r>
            <w:r w:rsidR="00CD521F" w:rsidRPr="00AF5369">
              <w:rPr>
                <w:rFonts w:ascii="Times New Roman" w:eastAsia="Times New Roman" w:hAnsi="Times New Roman" w:cs="Times New Roman"/>
                <w:sz w:val="24"/>
                <w:szCs w:val="24"/>
                <w:lang w:val="pt-BR"/>
              </w:rPr>
              <w:t>obiectivele, prioritățile de planificare financiară a activității firmelor pe termen scurt, mediu și lung.</w:t>
            </w:r>
            <w:r w:rsidR="00250F7A" w:rsidRPr="00AF5369">
              <w:rPr>
                <w:rFonts w:ascii="Times New Roman" w:eastAsia="Times New Roman" w:hAnsi="Times New Roman" w:cs="Times New Roman"/>
                <w:sz w:val="24"/>
                <w:szCs w:val="24"/>
                <w:lang w:val="pt-BR"/>
              </w:rPr>
              <w:t xml:space="preserve"> </w:t>
            </w:r>
          </w:p>
          <w:p w14:paraId="7E272340" w14:textId="77777777" w:rsidR="001218E3" w:rsidRPr="00AF5369" w:rsidRDefault="00635516" w:rsidP="00604A60">
            <w:pPr>
              <w:tabs>
                <w:tab w:val="left" w:pos="222"/>
              </w:tabs>
              <w:spacing w:after="0" w:line="240" w:lineRule="auto"/>
              <w:jc w:val="both"/>
              <w:rPr>
                <w:rFonts w:ascii="Times New Roman" w:eastAsia="MS Mincho" w:hAnsi="Times New Roman" w:cs="Times New Roman"/>
                <w:sz w:val="24"/>
                <w:szCs w:val="24"/>
              </w:rPr>
            </w:pPr>
            <w:r w:rsidRPr="00AF5369">
              <w:rPr>
                <w:rFonts w:ascii="Times New Roman" w:eastAsia="MS Mincho" w:hAnsi="Times New Roman" w:cs="Times New Roman"/>
                <w:sz w:val="24"/>
                <w:szCs w:val="24"/>
              </w:rPr>
              <w:t>R.î.4:</w:t>
            </w:r>
            <w:r w:rsidR="00DE67C9" w:rsidRPr="00AF5369">
              <w:rPr>
                <w:rFonts w:ascii="Times New Roman" w:eastAsia="MS Mincho" w:hAnsi="Times New Roman" w:cs="Times New Roman"/>
                <w:sz w:val="24"/>
                <w:szCs w:val="24"/>
              </w:rPr>
              <w:t xml:space="preserve"> Absolventul </w:t>
            </w:r>
            <w:r w:rsidR="001218E3" w:rsidRPr="00AF5369">
              <w:rPr>
                <w:rFonts w:ascii="Times New Roman" w:eastAsia="MS Mincho" w:hAnsi="Times New Roman" w:cs="Times New Roman"/>
                <w:sz w:val="24"/>
                <w:szCs w:val="24"/>
              </w:rPr>
              <w:t>demonstrează</w:t>
            </w:r>
            <w:r w:rsidR="00DE67C9" w:rsidRPr="00AF5369">
              <w:rPr>
                <w:rFonts w:ascii="Times New Roman" w:eastAsia="MS Mincho" w:hAnsi="Times New Roman" w:cs="Times New Roman"/>
                <w:sz w:val="24"/>
                <w:szCs w:val="24"/>
              </w:rPr>
              <w:t xml:space="preserve"> capacitate analitică de  analiz</w:t>
            </w:r>
            <w:r w:rsidR="00CD521F" w:rsidRPr="00AF5369">
              <w:rPr>
                <w:rFonts w:ascii="Times New Roman" w:eastAsia="MS Mincho" w:hAnsi="Times New Roman" w:cs="Times New Roman"/>
                <w:sz w:val="24"/>
                <w:szCs w:val="24"/>
              </w:rPr>
              <w:t xml:space="preserve">ă a </w:t>
            </w:r>
            <w:r w:rsidR="00DE67C9" w:rsidRPr="00AF5369">
              <w:rPr>
                <w:rFonts w:ascii="Times New Roman" w:eastAsia="MS Mincho" w:hAnsi="Times New Roman" w:cs="Times New Roman"/>
                <w:sz w:val="24"/>
                <w:szCs w:val="24"/>
              </w:rPr>
              <w:t>situați</w:t>
            </w:r>
            <w:r w:rsidR="00CD521F" w:rsidRPr="00AF5369">
              <w:rPr>
                <w:rFonts w:ascii="Times New Roman" w:eastAsia="MS Mincho" w:hAnsi="Times New Roman" w:cs="Times New Roman"/>
                <w:sz w:val="24"/>
                <w:szCs w:val="24"/>
              </w:rPr>
              <w:t xml:space="preserve">ilor </w:t>
            </w:r>
            <w:r w:rsidR="00C65B07" w:rsidRPr="00AF5369">
              <w:rPr>
                <w:rFonts w:ascii="Times New Roman" w:eastAsia="MS Mincho" w:hAnsi="Times New Roman" w:cs="Times New Roman"/>
                <w:sz w:val="24"/>
                <w:szCs w:val="24"/>
              </w:rPr>
              <w:t xml:space="preserve">diverse </w:t>
            </w:r>
            <w:r w:rsidR="0016278B" w:rsidRPr="00AF5369">
              <w:rPr>
                <w:rFonts w:ascii="Times New Roman" w:eastAsia="MS Mincho" w:hAnsi="Times New Roman" w:cs="Times New Roman"/>
                <w:sz w:val="24"/>
                <w:szCs w:val="24"/>
              </w:rPr>
              <w:t xml:space="preserve">în activitatea </w:t>
            </w:r>
            <w:r w:rsidR="00CD521F" w:rsidRPr="00AF5369">
              <w:rPr>
                <w:rFonts w:ascii="Times New Roman" w:eastAsia="MS Mincho" w:hAnsi="Times New Roman" w:cs="Times New Roman"/>
                <w:sz w:val="24"/>
                <w:szCs w:val="24"/>
              </w:rPr>
              <w:t xml:space="preserve">firmelor </w:t>
            </w:r>
            <w:r w:rsidR="0016278B" w:rsidRPr="00AF5369">
              <w:rPr>
                <w:rFonts w:ascii="Times New Roman" w:eastAsia="MS Mincho" w:hAnsi="Times New Roman" w:cs="Times New Roman"/>
                <w:sz w:val="24"/>
                <w:szCs w:val="24"/>
              </w:rPr>
              <w:t>din diferite</w:t>
            </w:r>
            <w:r w:rsidR="00CD521F" w:rsidRPr="00AF5369">
              <w:rPr>
                <w:rFonts w:ascii="Times New Roman" w:eastAsia="MS Mincho" w:hAnsi="Times New Roman" w:cs="Times New Roman"/>
                <w:sz w:val="24"/>
                <w:szCs w:val="24"/>
              </w:rPr>
              <w:t xml:space="preserve"> ramuri </w:t>
            </w:r>
            <w:r w:rsidR="0016278B" w:rsidRPr="00AF5369">
              <w:rPr>
                <w:rFonts w:ascii="Times New Roman" w:eastAsia="MS Mincho" w:hAnsi="Times New Roman" w:cs="Times New Roman"/>
                <w:sz w:val="24"/>
                <w:szCs w:val="24"/>
              </w:rPr>
              <w:t xml:space="preserve"> </w:t>
            </w:r>
            <w:r w:rsidR="00CD521F" w:rsidRPr="00AF5369">
              <w:rPr>
                <w:rFonts w:ascii="Times New Roman" w:eastAsia="MS Mincho" w:hAnsi="Times New Roman" w:cs="Times New Roman"/>
                <w:sz w:val="24"/>
                <w:szCs w:val="24"/>
              </w:rPr>
              <w:t xml:space="preserve">și </w:t>
            </w:r>
            <w:r w:rsidR="0016278B" w:rsidRPr="00AF5369">
              <w:rPr>
                <w:rFonts w:ascii="Times New Roman" w:eastAsia="MS Mincho" w:hAnsi="Times New Roman" w:cs="Times New Roman"/>
                <w:sz w:val="24"/>
                <w:szCs w:val="24"/>
              </w:rPr>
              <w:t>domenii de activitate</w:t>
            </w:r>
            <w:r w:rsidR="00CD521F" w:rsidRPr="00AF5369">
              <w:rPr>
                <w:rFonts w:ascii="Times New Roman" w:eastAsia="MS Mincho" w:hAnsi="Times New Roman" w:cs="Times New Roman"/>
                <w:sz w:val="24"/>
                <w:szCs w:val="24"/>
              </w:rPr>
              <w:t xml:space="preserve">. </w:t>
            </w:r>
          </w:p>
        </w:tc>
      </w:tr>
      <w:tr w:rsidR="001218E3" w:rsidRPr="00AF5369" w14:paraId="5AB786E4" w14:textId="77777777" w:rsidTr="0061441D">
        <w:trPr>
          <w:trHeight w:val="550"/>
        </w:trPr>
        <w:tc>
          <w:tcPr>
            <w:tcW w:w="2471" w:type="dxa"/>
            <w:vMerge/>
            <w:shd w:val="clear" w:color="auto" w:fill="D9D9D9"/>
          </w:tcPr>
          <w:p w14:paraId="59999D8B" w14:textId="77777777" w:rsidR="001218E3" w:rsidRPr="00AF5369" w:rsidRDefault="001218E3" w:rsidP="001218E3">
            <w:pPr>
              <w:spacing w:after="0" w:line="240" w:lineRule="auto"/>
              <w:rPr>
                <w:rFonts w:ascii="Times New Roman" w:eastAsia="Times New Roman" w:hAnsi="Times New Roman" w:cs="Times New Roman"/>
                <w:b/>
                <w:sz w:val="24"/>
                <w:szCs w:val="24"/>
              </w:rPr>
            </w:pPr>
          </w:p>
        </w:tc>
        <w:tc>
          <w:tcPr>
            <w:tcW w:w="2014" w:type="dxa"/>
            <w:shd w:val="clear" w:color="auto" w:fill="D9D9D9"/>
          </w:tcPr>
          <w:p w14:paraId="753DCA70" w14:textId="77777777" w:rsidR="001218E3" w:rsidRPr="00AF5369" w:rsidRDefault="001218E3" w:rsidP="00631C25">
            <w:pPr>
              <w:tabs>
                <w:tab w:val="left" w:pos="222"/>
              </w:tabs>
              <w:spacing w:after="0" w:line="240" w:lineRule="auto"/>
              <w:jc w:val="center"/>
              <w:rPr>
                <w:rFonts w:ascii="Times New Roman" w:eastAsia="Times New Roman" w:hAnsi="Times New Roman" w:cs="Times New Roman"/>
                <w:b/>
                <w:sz w:val="24"/>
                <w:szCs w:val="24"/>
                <w:lang w:val="pt-BR"/>
              </w:rPr>
            </w:pPr>
            <w:r w:rsidRPr="00AF5369">
              <w:rPr>
                <w:rFonts w:ascii="Times New Roman" w:eastAsia="Times New Roman" w:hAnsi="Times New Roman" w:cs="Times New Roman"/>
                <w:b/>
                <w:sz w:val="24"/>
                <w:szCs w:val="24"/>
                <w:lang w:val="pt-BR"/>
              </w:rPr>
              <w:t>Responsabilitate și autonomie</w:t>
            </w:r>
          </w:p>
        </w:tc>
        <w:tc>
          <w:tcPr>
            <w:tcW w:w="5943" w:type="dxa"/>
            <w:shd w:val="clear" w:color="auto" w:fill="D9D9D9"/>
          </w:tcPr>
          <w:p w14:paraId="5E8C2EEF" w14:textId="77777777" w:rsidR="0061441D" w:rsidRPr="00AF5369" w:rsidRDefault="0061441D" w:rsidP="0061441D">
            <w:pPr>
              <w:tabs>
                <w:tab w:val="left" w:pos="222"/>
              </w:tabs>
              <w:spacing w:after="0" w:line="240" w:lineRule="auto"/>
              <w:jc w:val="both"/>
              <w:rPr>
                <w:rFonts w:ascii="Times New Roman" w:eastAsia="MS Mincho" w:hAnsi="Times New Roman" w:cs="Times New Roman"/>
                <w:sz w:val="24"/>
                <w:szCs w:val="24"/>
              </w:rPr>
            </w:pPr>
            <w:r w:rsidRPr="00AF5369">
              <w:rPr>
                <w:rFonts w:ascii="Times New Roman" w:eastAsia="Times New Roman" w:hAnsi="Times New Roman" w:cs="Times New Roman"/>
                <w:sz w:val="24"/>
                <w:szCs w:val="24"/>
                <w:lang w:val="pt-BR"/>
              </w:rPr>
              <w:t>R.î.1</w:t>
            </w:r>
            <w:r w:rsidR="00635516" w:rsidRPr="00AF5369">
              <w:rPr>
                <w:rFonts w:ascii="Times New Roman" w:eastAsia="Times New Roman" w:hAnsi="Times New Roman" w:cs="Times New Roman"/>
                <w:sz w:val="24"/>
                <w:szCs w:val="24"/>
                <w:lang w:val="fr-FR"/>
              </w:rPr>
              <w:t xml:space="preserve">: </w:t>
            </w:r>
            <w:r w:rsidRPr="00AF5369">
              <w:rPr>
                <w:rFonts w:ascii="Times New Roman" w:eastAsia="MS Mincho" w:hAnsi="Times New Roman" w:cs="Times New Roman"/>
                <w:sz w:val="24"/>
                <w:szCs w:val="24"/>
              </w:rPr>
              <w:t xml:space="preserve">Absolventul evaluează și investighează </w:t>
            </w:r>
            <w:r w:rsidR="00631C25" w:rsidRPr="00AF5369">
              <w:rPr>
                <w:rFonts w:ascii="Times New Roman" w:eastAsia="MS Mincho" w:hAnsi="Times New Roman" w:cs="Times New Roman"/>
                <w:sz w:val="24"/>
                <w:szCs w:val="24"/>
              </w:rPr>
              <w:t xml:space="preserve">activitatea de finanțare și de gestiune </w:t>
            </w:r>
            <w:r w:rsidR="00604A60" w:rsidRPr="00AF5369">
              <w:rPr>
                <w:rFonts w:ascii="Times New Roman" w:eastAsia="MS Mincho" w:hAnsi="Times New Roman" w:cs="Times New Roman"/>
                <w:sz w:val="24"/>
                <w:szCs w:val="24"/>
              </w:rPr>
              <w:t xml:space="preserve">financiară </w:t>
            </w:r>
            <w:r w:rsidR="00631C25" w:rsidRPr="00AF5369">
              <w:rPr>
                <w:rFonts w:ascii="Times New Roman" w:eastAsia="MS Mincho" w:hAnsi="Times New Roman" w:cs="Times New Roman"/>
                <w:sz w:val="24"/>
                <w:szCs w:val="24"/>
              </w:rPr>
              <w:t xml:space="preserve">a </w:t>
            </w:r>
            <w:r w:rsidR="00604A60" w:rsidRPr="00AF5369">
              <w:rPr>
                <w:rFonts w:ascii="Times New Roman" w:eastAsia="MS Mincho" w:hAnsi="Times New Roman" w:cs="Times New Roman"/>
                <w:sz w:val="24"/>
                <w:szCs w:val="24"/>
              </w:rPr>
              <w:t xml:space="preserve">firmelor din diferite domenii de activitate </w:t>
            </w:r>
            <w:r w:rsidR="00631C25" w:rsidRPr="00AF5369">
              <w:rPr>
                <w:rFonts w:ascii="Times New Roman" w:eastAsia="MS Mincho" w:hAnsi="Times New Roman" w:cs="Times New Roman"/>
                <w:sz w:val="24"/>
                <w:szCs w:val="24"/>
              </w:rPr>
              <w:t xml:space="preserve">în diferite </w:t>
            </w:r>
            <w:r w:rsidRPr="00AF5369">
              <w:rPr>
                <w:rFonts w:ascii="Times New Roman" w:eastAsia="MS Mincho" w:hAnsi="Times New Roman" w:cs="Times New Roman"/>
                <w:sz w:val="24"/>
                <w:szCs w:val="24"/>
              </w:rPr>
              <w:t>situații de risc și incertitudine</w:t>
            </w:r>
            <w:r w:rsidR="00604A60" w:rsidRPr="00AF5369">
              <w:rPr>
                <w:rFonts w:ascii="Times New Roman" w:eastAsia="MS Mincho" w:hAnsi="Times New Roman" w:cs="Times New Roman"/>
                <w:sz w:val="24"/>
                <w:szCs w:val="24"/>
              </w:rPr>
              <w:t xml:space="preserve">. </w:t>
            </w:r>
          </w:p>
          <w:p w14:paraId="42F17797" w14:textId="77777777" w:rsidR="0061441D" w:rsidRPr="00AF5369" w:rsidRDefault="00635516" w:rsidP="0061441D">
            <w:pPr>
              <w:tabs>
                <w:tab w:val="left" w:pos="222"/>
              </w:tabs>
              <w:spacing w:after="0" w:line="240" w:lineRule="auto"/>
              <w:jc w:val="both"/>
              <w:rPr>
                <w:rFonts w:ascii="Times New Roman" w:eastAsia="MS Mincho" w:hAnsi="Times New Roman" w:cs="Times New Roman"/>
                <w:sz w:val="24"/>
                <w:szCs w:val="24"/>
              </w:rPr>
            </w:pPr>
            <w:r w:rsidRPr="00AF5369">
              <w:rPr>
                <w:rFonts w:ascii="Times New Roman" w:eastAsia="Times New Roman" w:hAnsi="Times New Roman" w:cs="Times New Roman"/>
                <w:sz w:val="24"/>
                <w:szCs w:val="24"/>
                <w:lang w:val="pt-BR"/>
              </w:rPr>
              <w:t xml:space="preserve">R.î.2: </w:t>
            </w:r>
            <w:r w:rsidR="00FE2B55" w:rsidRPr="00AF5369">
              <w:rPr>
                <w:rFonts w:ascii="Times New Roman" w:eastAsia="MS Mincho" w:hAnsi="Times New Roman" w:cs="Times New Roman"/>
                <w:sz w:val="24"/>
                <w:szCs w:val="24"/>
              </w:rPr>
              <w:t>Absolventul</w:t>
            </w:r>
            <w:r w:rsidR="00FE2B55" w:rsidRPr="00AF5369" w:rsidDel="00FE2B55">
              <w:rPr>
                <w:rFonts w:ascii="Times New Roman" w:eastAsia="MS Mincho" w:hAnsi="Times New Roman" w:cs="Times New Roman"/>
                <w:sz w:val="24"/>
                <w:szCs w:val="24"/>
              </w:rPr>
              <w:t xml:space="preserve"> </w:t>
            </w:r>
            <w:r w:rsidR="0061441D" w:rsidRPr="00AF5369">
              <w:rPr>
                <w:rFonts w:ascii="Times New Roman" w:eastAsia="MS Mincho" w:hAnsi="Times New Roman" w:cs="Times New Roman"/>
                <w:sz w:val="24"/>
                <w:szCs w:val="24"/>
              </w:rPr>
              <w:t xml:space="preserve"> implementează </w:t>
            </w:r>
            <w:r w:rsidR="00FE2B55" w:rsidRPr="00AF5369">
              <w:rPr>
                <w:rFonts w:ascii="Times New Roman" w:eastAsia="MS Mincho" w:hAnsi="Times New Roman" w:cs="Times New Roman"/>
                <w:sz w:val="24"/>
                <w:szCs w:val="24"/>
              </w:rPr>
              <w:t xml:space="preserve">strategii </w:t>
            </w:r>
            <w:r w:rsidR="0061441D" w:rsidRPr="00AF5369">
              <w:rPr>
                <w:rFonts w:ascii="Times New Roman" w:eastAsia="MS Mincho" w:hAnsi="Times New Roman" w:cs="Times New Roman"/>
                <w:sz w:val="24"/>
                <w:szCs w:val="24"/>
              </w:rPr>
              <w:t xml:space="preserve">și politici de dezvoltare pentru </w:t>
            </w:r>
            <w:proofErr w:type="spellStart"/>
            <w:r w:rsidR="0061441D" w:rsidRPr="00AF5369">
              <w:rPr>
                <w:rFonts w:ascii="Times New Roman" w:eastAsia="MS Mincho" w:hAnsi="Times New Roman" w:cs="Times New Roman"/>
                <w:sz w:val="24"/>
                <w:szCs w:val="24"/>
              </w:rPr>
              <w:t>actvitatea</w:t>
            </w:r>
            <w:proofErr w:type="spellEnd"/>
            <w:r w:rsidR="0061441D" w:rsidRPr="00AF5369">
              <w:rPr>
                <w:rFonts w:ascii="Times New Roman" w:eastAsia="MS Mincho" w:hAnsi="Times New Roman" w:cs="Times New Roman"/>
                <w:sz w:val="24"/>
                <w:szCs w:val="24"/>
              </w:rPr>
              <w:t xml:space="preserve"> </w:t>
            </w:r>
            <w:r w:rsidR="00E317D1" w:rsidRPr="00AF5369">
              <w:rPr>
                <w:rFonts w:ascii="Times New Roman" w:eastAsia="MS Mincho" w:hAnsi="Times New Roman" w:cs="Times New Roman"/>
                <w:sz w:val="24"/>
                <w:szCs w:val="24"/>
              </w:rPr>
              <w:t>finan</w:t>
            </w:r>
            <w:r w:rsidR="00AD2484" w:rsidRPr="00AF5369">
              <w:rPr>
                <w:rFonts w:ascii="Times New Roman" w:eastAsia="MS Mincho" w:hAnsi="Times New Roman" w:cs="Times New Roman"/>
                <w:sz w:val="24"/>
                <w:szCs w:val="24"/>
              </w:rPr>
              <w:t>ci</w:t>
            </w:r>
            <w:r w:rsidR="00E317D1" w:rsidRPr="00AF5369">
              <w:rPr>
                <w:rFonts w:ascii="Times New Roman" w:eastAsia="MS Mincho" w:hAnsi="Times New Roman" w:cs="Times New Roman"/>
                <w:sz w:val="24"/>
                <w:szCs w:val="24"/>
              </w:rPr>
              <w:t>ar</w:t>
            </w:r>
            <w:r w:rsidR="00AD2484" w:rsidRPr="00AF5369">
              <w:rPr>
                <w:rFonts w:ascii="Times New Roman" w:eastAsia="MS Mincho" w:hAnsi="Times New Roman" w:cs="Times New Roman"/>
                <w:sz w:val="24"/>
                <w:szCs w:val="24"/>
              </w:rPr>
              <w:t>-monetară a firmelor, al asigurării unui m</w:t>
            </w:r>
            <w:r w:rsidR="00E317D1" w:rsidRPr="00AF5369">
              <w:rPr>
                <w:rFonts w:ascii="Times New Roman" w:eastAsia="MS Mincho" w:hAnsi="Times New Roman" w:cs="Times New Roman"/>
                <w:sz w:val="24"/>
                <w:szCs w:val="24"/>
              </w:rPr>
              <w:t xml:space="preserve">anagement financiar </w:t>
            </w:r>
            <w:r w:rsidR="00AD2484" w:rsidRPr="00AF5369">
              <w:rPr>
                <w:rFonts w:ascii="Times New Roman" w:eastAsia="MS Mincho" w:hAnsi="Times New Roman" w:cs="Times New Roman"/>
                <w:sz w:val="24"/>
                <w:szCs w:val="24"/>
              </w:rPr>
              <w:t xml:space="preserve">performant și al managementului investițional al firmelor </w:t>
            </w:r>
            <w:r w:rsidR="00E317D1" w:rsidRPr="00AF5369">
              <w:rPr>
                <w:rFonts w:ascii="Times New Roman" w:eastAsia="MS Mincho" w:hAnsi="Times New Roman" w:cs="Times New Roman"/>
                <w:sz w:val="24"/>
                <w:szCs w:val="24"/>
              </w:rPr>
              <w:t xml:space="preserve">din România și alte țări din UE. </w:t>
            </w:r>
          </w:p>
          <w:p w14:paraId="4485C3DB" w14:textId="77777777" w:rsidR="001218E3" w:rsidRPr="00AF5369" w:rsidRDefault="001218E3" w:rsidP="00B747A5">
            <w:pPr>
              <w:tabs>
                <w:tab w:val="left" w:pos="222"/>
              </w:tabs>
              <w:spacing w:after="0" w:line="240" w:lineRule="auto"/>
              <w:jc w:val="both"/>
              <w:rPr>
                <w:rFonts w:ascii="Times New Roman" w:eastAsia="Times New Roman" w:hAnsi="Times New Roman" w:cs="Times New Roman"/>
                <w:sz w:val="24"/>
                <w:szCs w:val="24"/>
                <w:lang w:val="pt-BR"/>
              </w:rPr>
            </w:pPr>
            <w:r w:rsidRPr="00AF5369">
              <w:rPr>
                <w:rFonts w:ascii="Times New Roman" w:eastAsia="MS Mincho" w:hAnsi="Times New Roman" w:cs="Times New Roman"/>
                <w:sz w:val="24"/>
                <w:szCs w:val="24"/>
              </w:rPr>
              <w:t>R.î.</w:t>
            </w:r>
            <w:r w:rsidR="00635516" w:rsidRPr="00AF5369">
              <w:rPr>
                <w:rFonts w:ascii="Times New Roman" w:eastAsia="MS Mincho" w:hAnsi="Times New Roman" w:cs="Times New Roman"/>
                <w:sz w:val="24"/>
                <w:szCs w:val="24"/>
              </w:rPr>
              <w:t>3</w:t>
            </w:r>
            <w:r w:rsidRPr="00AF5369">
              <w:rPr>
                <w:rFonts w:ascii="Times New Roman" w:eastAsia="Times New Roman" w:hAnsi="Times New Roman" w:cs="Times New Roman"/>
                <w:sz w:val="24"/>
                <w:szCs w:val="24"/>
              </w:rPr>
              <w:t>:</w:t>
            </w:r>
            <w:r w:rsidR="00635516" w:rsidRPr="00AF5369">
              <w:rPr>
                <w:rFonts w:ascii="Times New Roman" w:eastAsia="Times New Roman" w:hAnsi="Times New Roman" w:cs="Times New Roman"/>
                <w:sz w:val="24"/>
                <w:szCs w:val="24"/>
              </w:rPr>
              <w:t xml:space="preserve"> </w:t>
            </w:r>
            <w:r w:rsidRPr="00AF5369">
              <w:rPr>
                <w:rFonts w:ascii="Times New Roman" w:eastAsia="MS Mincho" w:hAnsi="Times New Roman" w:cs="Times New Roman"/>
                <w:sz w:val="24"/>
                <w:szCs w:val="24"/>
              </w:rPr>
              <w:t>Absolventul adoptă</w:t>
            </w:r>
            <w:r w:rsidR="00C52E14" w:rsidRPr="00AF5369">
              <w:rPr>
                <w:rFonts w:ascii="Times New Roman" w:eastAsia="MS Mincho" w:hAnsi="Times New Roman" w:cs="Times New Roman"/>
                <w:sz w:val="24"/>
                <w:szCs w:val="24"/>
              </w:rPr>
              <w:t xml:space="preserve"> decizii strategice de dezvoltare economică</w:t>
            </w:r>
            <w:r w:rsidR="00B747A5" w:rsidRPr="00AF5369">
              <w:rPr>
                <w:rFonts w:ascii="Times New Roman" w:eastAsia="MS Mincho" w:hAnsi="Times New Roman" w:cs="Times New Roman"/>
                <w:sz w:val="24"/>
                <w:szCs w:val="24"/>
              </w:rPr>
              <w:t xml:space="preserve">, financiară, inovațională, tehnologică </w:t>
            </w:r>
            <w:r w:rsidR="00E5699D" w:rsidRPr="00AF5369">
              <w:rPr>
                <w:rFonts w:ascii="Times New Roman" w:eastAsia="MS Mincho" w:hAnsi="Times New Roman" w:cs="Times New Roman"/>
                <w:sz w:val="24"/>
                <w:szCs w:val="24"/>
              </w:rPr>
              <w:t xml:space="preserve">și </w:t>
            </w:r>
            <w:r w:rsidR="00C52E14" w:rsidRPr="00AF5369">
              <w:rPr>
                <w:rFonts w:ascii="Times New Roman" w:eastAsia="MS Mincho" w:hAnsi="Times New Roman" w:cs="Times New Roman"/>
                <w:sz w:val="24"/>
                <w:szCs w:val="24"/>
              </w:rPr>
              <w:t xml:space="preserve">investițională </w:t>
            </w:r>
            <w:r w:rsidR="00B747A5" w:rsidRPr="00AF5369">
              <w:rPr>
                <w:rFonts w:ascii="Times New Roman" w:eastAsia="MS Mincho" w:hAnsi="Times New Roman" w:cs="Times New Roman"/>
                <w:sz w:val="24"/>
                <w:szCs w:val="24"/>
              </w:rPr>
              <w:t xml:space="preserve">în activitatea firmei pe termen scurt, mediu și lung. </w:t>
            </w:r>
            <w:r w:rsidR="004E3845" w:rsidRPr="00AF5369">
              <w:rPr>
                <w:rFonts w:ascii="Times New Roman" w:eastAsia="MS Mincho" w:hAnsi="Times New Roman" w:cs="Times New Roman"/>
                <w:sz w:val="24"/>
                <w:szCs w:val="24"/>
              </w:rPr>
              <w:t xml:space="preserve"> </w:t>
            </w:r>
          </w:p>
        </w:tc>
      </w:tr>
    </w:tbl>
    <w:p w14:paraId="4DBECCF7" w14:textId="77777777" w:rsidR="004316C4" w:rsidRPr="00AF5369" w:rsidRDefault="004316C4" w:rsidP="001218E3">
      <w:pPr>
        <w:spacing w:after="0" w:line="240" w:lineRule="auto"/>
        <w:rPr>
          <w:rFonts w:ascii="Times New Roman" w:eastAsia="Times New Roman" w:hAnsi="Times New Roman" w:cs="Times New Roman"/>
          <w:b/>
          <w:sz w:val="24"/>
          <w:szCs w:val="24"/>
        </w:rPr>
      </w:pPr>
    </w:p>
    <w:p w14:paraId="2BCA0E67" w14:textId="77777777" w:rsidR="001218E3" w:rsidRPr="00AF5369" w:rsidRDefault="001218E3" w:rsidP="001218E3">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8. </w:t>
      </w:r>
      <w:proofErr w:type="spellStart"/>
      <w:r w:rsidRPr="00AF5369">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BF607D" w:rsidRPr="00AF5369" w14:paraId="0EA11D50" w14:textId="77777777" w:rsidTr="001218E3">
        <w:tc>
          <w:tcPr>
            <w:tcW w:w="4158" w:type="dxa"/>
            <w:shd w:val="clear" w:color="auto" w:fill="D9D9D9"/>
          </w:tcPr>
          <w:p w14:paraId="019743C3" w14:textId="77777777" w:rsidR="00BF607D" w:rsidRPr="00AF5369" w:rsidRDefault="00BF607D" w:rsidP="00AF5369">
            <w:pPr>
              <w:spacing w:after="0" w:line="240" w:lineRule="auto"/>
              <w:jc w:val="both"/>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8.1 Curs</w:t>
            </w:r>
          </w:p>
        </w:tc>
        <w:tc>
          <w:tcPr>
            <w:tcW w:w="2430" w:type="dxa"/>
          </w:tcPr>
          <w:p w14:paraId="230F481D" w14:textId="77777777" w:rsidR="00BF607D" w:rsidRPr="00AF5369" w:rsidRDefault="00BF607D" w:rsidP="00050E85">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Metode de </w:t>
            </w:r>
            <w:proofErr w:type="spellStart"/>
            <w:r w:rsidRPr="00AF5369">
              <w:rPr>
                <w:rFonts w:ascii="Times New Roman" w:eastAsia="Times New Roman" w:hAnsi="Times New Roman" w:cs="Times New Roman"/>
                <w:b/>
                <w:sz w:val="24"/>
                <w:szCs w:val="24"/>
                <w:lang w:val="en-US"/>
              </w:rPr>
              <w:t>predare</w:t>
            </w:r>
            <w:proofErr w:type="spellEnd"/>
            <w:r w:rsidRPr="00AF5369">
              <w:rPr>
                <w:rFonts w:ascii="Times New Roman" w:eastAsia="Times New Roman" w:hAnsi="Times New Roman" w:cs="Times New Roman"/>
                <w:b/>
                <w:sz w:val="24"/>
                <w:szCs w:val="24"/>
                <w:lang w:val="en-US"/>
              </w:rPr>
              <w:t xml:space="preserve"> / </w:t>
            </w:r>
            <w:proofErr w:type="spellStart"/>
            <w:r w:rsidRPr="00AF5369">
              <w:rPr>
                <w:rFonts w:ascii="Times New Roman" w:eastAsia="Times New Roman" w:hAnsi="Times New Roman" w:cs="Times New Roman"/>
                <w:b/>
                <w:sz w:val="24"/>
                <w:szCs w:val="24"/>
                <w:lang w:val="en-US"/>
              </w:rPr>
              <w:t>lucru</w:t>
            </w:r>
            <w:proofErr w:type="spellEnd"/>
          </w:p>
        </w:tc>
        <w:tc>
          <w:tcPr>
            <w:tcW w:w="2070" w:type="dxa"/>
          </w:tcPr>
          <w:p w14:paraId="1C4E43D3" w14:textId="77777777" w:rsidR="00BF607D" w:rsidRPr="00AF5369" w:rsidRDefault="00BF607D" w:rsidP="001218E3">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Fond de </w:t>
            </w:r>
            <w:proofErr w:type="spellStart"/>
            <w:r w:rsidRPr="00AF5369">
              <w:rPr>
                <w:rFonts w:ascii="Times New Roman" w:eastAsia="Times New Roman" w:hAnsi="Times New Roman" w:cs="Times New Roman"/>
                <w:b/>
                <w:sz w:val="24"/>
                <w:szCs w:val="24"/>
                <w:lang w:val="en-US"/>
              </w:rPr>
              <w:t>timp</w:t>
            </w:r>
            <w:proofErr w:type="spellEnd"/>
            <w:r w:rsidRPr="00AF5369">
              <w:rPr>
                <w:rFonts w:ascii="Times New Roman" w:eastAsia="Times New Roman" w:hAnsi="Times New Roman" w:cs="Times New Roman"/>
                <w:b/>
                <w:sz w:val="24"/>
                <w:szCs w:val="24"/>
                <w:lang w:val="en-US"/>
              </w:rPr>
              <w:t xml:space="preserve"> </w:t>
            </w:r>
          </w:p>
        </w:tc>
        <w:tc>
          <w:tcPr>
            <w:tcW w:w="1800" w:type="dxa"/>
          </w:tcPr>
          <w:p w14:paraId="018CB8FB" w14:textId="77777777" w:rsidR="00BF607D" w:rsidRPr="00AF5369" w:rsidRDefault="00BF607D" w:rsidP="00962A39">
            <w:pPr>
              <w:spacing w:after="0" w:line="240" w:lineRule="auto"/>
              <w:jc w:val="center"/>
              <w:rPr>
                <w:rFonts w:ascii="Times New Roman" w:eastAsia="Times New Roman" w:hAnsi="Times New Roman" w:cs="Times New Roman"/>
                <w:b/>
                <w:sz w:val="24"/>
                <w:szCs w:val="24"/>
                <w:lang w:val="en-US"/>
              </w:rPr>
            </w:pPr>
            <w:proofErr w:type="spellStart"/>
            <w:r w:rsidRPr="00AF5369">
              <w:rPr>
                <w:rFonts w:ascii="Times New Roman" w:eastAsia="Times New Roman" w:hAnsi="Times New Roman" w:cs="Times New Roman"/>
                <w:b/>
                <w:sz w:val="24"/>
                <w:szCs w:val="24"/>
                <w:lang w:val="en-US"/>
              </w:rPr>
              <w:t>Referințe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bibliografice</w:t>
            </w:r>
            <w:proofErr w:type="spellEnd"/>
          </w:p>
        </w:tc>
      </w:tr>
      <w:tr w:rsidR="00BF607D" w:rsidRPr="00AF5369" w14:paraId="57B6F0E8" w14:textId="77777777" w:rsidTr="001218E3">
        <w:tc>
          <w:tcPr>
            <w:tcW w:w="4158" w:type="dxa"/>
            <w:shd w:val="clear" w:color="auto" w:fill="D9D9D9"/>
          </w:tcPr>
          <w:p w14:paraId="55EE30A9" w14:textId="77777777" w:rsidR="00136443" w:rsidRPr="00AF5369" w:rsidRDefault="00BF607D" w:rsidP="00AF5369">
            <w:pPr>
              <w:pStyle w:val="Frspaiere"/>
              <w:jc w:val="both"/>
              <w:rPr>
                <w:rFonts w:ascii="Times New Roman" w:hAnsi="Times New Roman" w:cs="Times New Roman"/>
                <w:b/>
                <w:sz w:val="24"/>
                <w:szCs w:val="24"/>
              </w:rPr>
            </w:pPr>
            <w:r w:rsidRPr="00AF5369">
              <w:rPr>
                <w:rFonts w:ascii="Times New Roman" w:hAnsi="Times New Roman" w:cs="Times New Roman"/>
                <w:b/>
                <w:sz w:val="24"/>
                <w:szCs w:val="24"/>
              </w:rPr>
              <w:t>Tema 1</w:t>
            </w:r>
            <w:r w:rsidR="008F3BCF" w:rsidRPr="00AF5369">
              <w:rPr>
                <w:rFonts w:ascii="Times New Roman" w:hAnsi="Times New Roman" w:cs="Times New Roman"/>
                <w:b/>
                <w:sz w:val="24"/>
                <w:szCs w:val="24"/>
              </w:rPr>
              <w:t xml:space="preserve">. </w:t>
            </w:r>
            <w:r w:rsidR="00136443" w:rsidRPr="00AF5369">
              <w:rPr>
                <w:rFonts w:ascii="Times New Roman" w:hAnsi="Times New Roman" w:cs="Times New Roman"/>
                <w:b/>
                <w:sz w:val="24"/>
                <w:szCs w:val="24"/>
              </w:rPr>
              <w:t>Bazele finanțelor firmei</w:t>
            </w:r>
          </w:p>
          <w:p w14:paraId="2DCD9FA2" w14:textId="77777777" w:rsidR="00136443" w:rsidRPr="00AF5369" w:rsidRDefault="00136443"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1. Obiectivul major al finanțelor firmei</w:t>
            </w:r>
          </w:p>
          <w:p w14:paraId="4471D455" w14:textId="77777777" w:rsidR="00136443" w:rsidRPr="00AF5369" w:rsidRDefault="00136443"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2. Principii de bază pentru înțelegerea finanțelor</w:t>
            </w:r>
          </w:p>
          <w:p w14:paraId="5DEB897C" w14:textId="77777777" w:rsidR="00136443" w:rsidRPr="00AF5369" w:rsidRDefault="00136443"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3. Analiza și planificarea financiară</w:t>
            </w:r>
          </w:p>
          <w:p w14:paraId="30063443" w14:textId="77777777" w:rsidR="00BF607D" w:rsidRPr="00AF5369" w:rsidRDefault="00136443"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i/>
                <w:sz w:val="24"/>
                <w:szCs w:val="24"/>
              </w:rPr>
              <w:lastRenderedPageBreak/>
              <w:t>Descriptor</w:t>
            </w:r>
            <w:r w:rsidRPr="00AF5369">
              <w:rPr>
                <w:rFonts w:ascii="Times New Roman" w:hAnsi="Times New Roman" w:cs="Times New Roman"/>
                <w:sz w:val="24"/>
                <w:szCs w:val="24"/>
              </w:rPr>
              <w:t xml:space="preserve"> 4. Analiza situațiilor financiare</w:t>
            </w:r>
            <w:r w:rsidR="00263197" w:rsidRPr="00AF5369">
              <w:rPr>
                <w:rFonts w:ascii="Times New Roman" w:hAnsi="Times New Roman" w:cs="Times New Roman"/>
                <w:sz w:val="24"/>
                <w:szCs w:val="24"/>
              </w:rPr>
              <w:t xml:space="preserve"> (analiza performanței financiare prin contul de profit și pierdere, analiza poziției financiare din bilanț, situația fluxurilor din trezorerie, indicatorii financiari pentru evaluarea întreprinderii, efectele politicilor financiar-contabile asupra activității firmelor)</w:t>
            </w:r>
          </w:p>
        </w:tc>
        <w:tc>
          <w:tcPr>
            <w:tcW w:w="2430" w:type="dxa"/>
          </w:tcPr>
          <w:p w14:paraId="790FBC7D"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lastRenderedPageBreak/>
              <w:t>Curs interactiv</w:t>
            </w:r>
          </w:p>
          <w:p w14:paraId="6BBEF28E"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176C2833" w14:textId="77777777" w:rsidR="004316C4" w:rsidRPr="00AF5369" w:rsidRDefault="004316C4" w:rsidP="004316C4">
            <w:pPr>
              <w:spacing w:after="0" w:line="240" w:lineRule="auto"/>
              <w:jc w:val="center"/>
              <w:rPr>
                <w:rFonts w:ascii="Times New Roman" w:eastAsia="Times New Roman" w:hAnsi="Times New Roman" w:cs="Times New Roman"/>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Pr>
          <w:p w14:paraId="2B4EF4AF" w14:textId="77777777" w:rsidR="00BF607D" w:rsidRPr="00AF5369" w:rsidRDefault="00BF607D"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1800" w:type="dxa"/>
          </w:tcPr>
          <w:p w14:paraId="0F0DB458" w14:textId="77777777" w:rsidR="00263197" w:rsidRPr="00AF5369" w:rsidRDefault="00BF607D"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r w:rsidRPr="00AF5369">
              <w:rPr>
                <w:rFonts w:ascii="Times New Roman" w:eastAsia="Times New Roman" w:hAnsi="Times New Roman" w:cs="Times New Roman"/>
                <w:sz w:val="24"/>
                <w:szCs w:val="24"/>
                <w:lang w:val="fr-FR"/>
              </w:rPr>
              <w:t xml:space="preserve"> </w:t>
            </w:r>
            <w:proofErr w:type="spellStart"/>
            <w:proofErr w:type="gramStart"/>
            <w:r w:rsidR="00DE40FF" w:rsidRPr="00AF5369">
              <w:rPr>
                <w:rFonts w:ascii="Times New Roman" w:eastAsia="Times New Roman" w:hAnsi="Times New Roman" w:cs="Times New Roman"/>
                <w:sz w:val="24"/>
                <w:szCs w:val="24"/>
                <w:lang w:val="fr-FR"/>
              </w:rPr>
              <w:t>obligatorie</w:t>
            </w:r>
            <w:proofErr w:type="spellEnd"/>
            <w:r w:rsidR="00DE40FF" w:rsidRPr="00AF5369">
              <w:rPr>
                <w:rFonts w:ascii="Times New Roman" w:eastAsia="Times New Roman" w:hAnsi="Times New Roman" w:cs="Times New Roman"/>
                <w:sz w:val="24"/>
                <w:szCs w:val="24"/>
                <w:lang w:val="fr-FR"/>
              </w:rPr>
              <w:t>:</w:t>
            </w:r>
            <w:proofErr w:type="gramEnd"/>
          </w:p>
          <w:p w14:paraId="1BCC547C" w14:textId="77777777" w:rsidR="00091DEA" w:rsidRPr="00AF5369" w:rsidRDefault="00091DEA" w:rsidP="00962A39">
            <w:pPr>
              <w:spacing w:after="0" w:line="240" w:lineRule="auto"/>
              <w:jc w:val="center"/>
              <w:rPr>
                <w:rFonts w:ascii="Times New Roman" w:hAnsi="Times New Roman" w:cs="Times New Roman"/>
                <w:sz w:val="24"/>
                <w:szCs w:val="24"/>
              </w:rPr>
            </w:pPr>
            <w:r w:rsidRPr="00AF5369">
              <w:rPr>
                <w:rFonts w:ascii="Times New Roman" w:hAnsi="Times New Roman" w:cs="Times New Roman"/>
                <w:sz w:val="24"/>
                <w:szCs w:val="24"/>
              </w:rPr>
              <w:t xml:space="preserve">Sursa 1, Cap.2,  p.27-33.                       </w:t>
            </w:r>
          </w:p>
          <w:p w14:paraId="08D1DB96" w14:textId="77777777" w:rsidR="00091DEA" w:rsidRPr="00AF5369" w:rsidRDefault="00091DEA" w:rsidP="00962A39">
            <w:pPr>
              <w:spacing w:after="0" w:line="240" w:lineRule="auto"/>
              <w:jc w:val="center"/>
              <w:rPr>
                <w:rFonts w:ascii="Times New Roman" w:hAnsi="Times New Roman" w:cs="Times New Roman"/>
                <w:sz w:val="24"/>
                <w:szCs w:val="24"/>
              </w:rPr>
            </w:pPr>
          </w:p>
          <w:p w14:paraId="75E1C85B" w14:textId="77777777" w:rsidR="00DE40FF" w:rsidRPr="00AF5369" w:rsidRDefault="00DE40FF" w:rsidP="00962A39">
            <w:pPr>
              <w:spacing w:after="0" w:line="240" w:lineRule="auto"/>
              <w:jc w:val="center"/>
              <w:rPr>
                <w:rFonts w:ascii="Times New Roman" w:hAnsi="Times New Roman" w:cs="Times New Roman"/>
                <w:sz w:val="24"/>
                <w:szCs w:val="24"/>
              </w:rPr>
            </w:pPr>
          </w:p>
          <w:p w14:paraId="71D0341B" w14:textId="77777777" w:rsidR="00DE40FF" w:rsidRPr="00AF5369" w:rsidRDefault="00DE40FF" w:rsidP="00962A39">
            <w:pPr>
              <w:spacing w:after="0" w:line="240" w:lineRule="auto"/>
              <w:ind w:left="360"/>
              <w:jc w:val="center"/>
              <w:rPr>
                <w:rFonts w:ascii="Times New Roman" w:hAnsi="Times New Roman" w:cs="Times New Roman"/>
                <w:sz w:val="24"/>
                <w:szCs w:val="24"/>
              </w:rPr>
            </w:pPr>
          </w:p>
          <w:p w14:paraId="5B6BE31F" w14:textId="77777777" w:rsidR="0061441D" w:rsidRPr="00AF5369" w:rsidRDefault="0061441D" w:rsidP="00962A39">
            <w:pPr>
              <w:spacing w:after="0" w:line="240" w:lineRule="auto"/>
              <w:jc w:val="center"/>
              <w:rPr>
                <w:rFonts w:ascii="Times New Roman" w:hAnsi="Times New Roman" w:cs="Times New Roman"/>
                <w:sz w:val="24"/>
                <w:szCs w:val="24"/>
              </w:rPr>
            </w:pPr>
          </w:p>
          <w:p w14:paraId="54F50B14" w14:textId="77777777" w:rsidR="0061441D" w:rsidRPr="00AF5369" w:rsidRDefault="0061441D" w:rsidP="00962A39">
            <w:pPr>
              <w:spacing w:after="0" w:line="240" w:lineRule="auto"/>
              <w:jc w:val="center"/>
              <w:rPr>
                <w:rFonts w:ascii="Times New Roman" w:eastAsia="Times New Roman" w:hAnsi="Times New Roman" w:cs="Times New Roman"/>
                <w:sz w:val="24"/>
                <w:szCs w:val="24"/>
              </w:rPr>
            </w:pPr>
          </w:p>
        </w:tc>
      </w:tr>
      <w:tr w:rsidR="00BF607D" w:rsidRPr="00AF5369" w14:paraId="50504010" w14:textId="77777777" w:rsidTr="001218E3">
        <w:tc>
          <w:tcPr>
            <w:tcW w:w="4158" w:type="dxa"/>
            <w:shd w:val="clear" w:color="auto" w:fill="D9D9D9"/>
          </w:tcPr>
          <w:p w14:paraId="2044CAAD" w14:textId="77777777" w:rsidR="00136443" w:rsidRPr="00AF5369" w:rsidRDefault="00BF607D"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lastRenderedPageBreak/>
              <w:t>Tema 2</w:t>
            </w:r>
            <w:r w:rsidR="002B109F" w:rsidRPr="00AF5369">
              <w:rPr>
                <w:rFonts w:ascii="Times New Roman" w:eastAsia="Times New Roman" w:hAnsi="Times New Roman" w:cs="Times New Roman"/>
                <w:b/>
                <w:sz w:val="24"/>
                <w:szCs w:val="24"/>
              </w:rPr>
              <w:t>.</w:t>
            </w:r>
            <w:r w:rsidR="00136443" w:rsidRPr="00AF5369">
              <w:rPr>
                <w:rFonts w:ascii="Times New Roman" w:eastAsia="Times New Roman" w:hAnsi="Times New Roman" w:cs="Times New Roman"/>
                <w:b/>
                <w:sz w:val="24"/>
                <w:szCs w:val="24"/>
              </w:rPr>
              <w:t xml:space="preserve"> Sistemul ratelor financiare ale întreprinderii</w:t>
            </w:r>
            <w:r w:rsidR="002B109F" w:rsidRPr="00AF5369">
              <w:rPr>
                <w:rFonts w:ascii="Times New Roman" w:eastAsia="Times New Roman" w:hAnsi="Times New Roman" w:cs="Times New Roman"/>
                <w:b/>
                <w:sz w:val="24"/>
                <w:szCs w:val="24"/>
              </w:rPr>
              <w:t xml:space="preserve"> </w:t>
            </w:r>
            <w:bookmarkStart w:id="0" w:name="_Toc187041369"/>
          </w:p>
          <w:p w14:paraId="0A2012E3" w14:textId="77777777" w:rsidR="00BF607D" w:rsidRPr="00AF5369" w:rsidRDefault="008B067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w:t>
            </w:r>
            <w:r w:rsidR="00136443" w:rsidRPr="00AF5369">
              <w:rPr>
                <w:rFonts w:ascii="Times New Roman" w:hAnsi="Times New Roman" w:cs="Times New Roman"/>
                <w:sz w:val="24"/>
                <w:szCs w:val="24"/>
              </w:rPr>
              <w:t xml:space="preserve">1. </w:t>
            </w:r>
            <w:bookmarkEnd w:id="0"/>
            <w:r w:rsidR="00246BDD" w:rsidRPr="00AF5369">
              <w:rPr>
                <w:rFonts w:ascii="Times New Roman" w:hAnsi="Times New Roman" w:cs="Times New Roman"/>
                <w:sz w:val="24"/>
                <w:szCs w:val="24"/>
              </w:rPr>
              <w:t>Utilizarea ratelor financiare. Limitele în interpretarea ratelor financiare</w:t>
            </w:r>
          </w:p>
          <w:p w14:paraId="0B813F3F" w14:textId="77777777" w:rsidR="00246BDD" w:rsidRPr="00AF5369" w:rsidRDefault="00246BDD"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2.Ratele financiare – ponderea procentuală față de total bilanț și față de total vânzări</w:t>
            </w:r>
          </w:p>
          <w:p w14:paraId="786410E0" w14:textId="77777777" w:rsidR="00246BDD" w:rsidRPr="00D208AB" w:rsidRDefault="00246BDD"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3. Clasificarea ratelor financiare</w:t>
            </w:r>
          </w:p>
          <w:p w14:paraId="31E85C09" w14:textId="77777777" w:rsidR="00246BDD" w:rsidRPr="00D208AB" w:rsidRDefault="00246BDD"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4. Ratele de rentabilitate</w:t>
            </w:r>
          </w:p>
          <w:p w14:paraId="3A1F8615" w14:textId="77777777" w:rsidR="00246BDD" w:rsidRPr="00D208AB" w:rsidRDefault="00246BDD"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5.Componentele ratelor de rentabilitate a capitalurilor investite </w:t>
            </w:r>
          </w:p>
          <w:p w14:paraId="6667B209" w14:textId="77777777" w:rsidR="00246BDD" w:rsidRPr="00D208AB" w:rsidRDefault="00246BDD"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6. Ratele care măsoară riscurile financiare</w:t>
            </w:r>
          </w:p>
          <w:p w14:paraId="3325FE61" w14:textId="77777777" w:rsidR="00246BDD" w:rsidRPr="00AF5369" w:rsidRDefault="00246BDD" w:rsidP="00AF5369">
            <w:pPr>
              <w:spacing w:after="0" w:line="240" w:lineRule="auto"/>
              <w:jc w:val="both"/>
              <w:rPr>
                <w:rFonts w:ascii="Times New Roman" w:hAnsi="Times New Roman" w:cs="Times New Roman"/>
                <w:sz w:val="24"/>
                <w:szCs w:val="24"/>
                <w:lang w:val="fr-FR"/>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lang w:val="fr-FR"/>
              </w:rPr>
              <w:t xml:space="preserve"> 7. </w:t>
            </w:r>
            <w:proofErr w:type="spellStart"/>
            <w:r w:rsidRPr="00AF5369">
              <w:rPr>
                <w:rFonts w:ascii="Times New Roman" w:hAnsi="Times New Roman" w:cs="Times New Roman"/>
                <w:sz w:val="24"/>
                <w:szCs w:val="24"/>
                <w:lang w:val="fr-FR"/>
              </w:rPr>
              <w:t>Detectarea</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riscului</w:t>
            </w:r>
            <w:proofErr w:type="spellEnd"/>
            <w:r w:rsidRPr="00AF5369">
              <w:rPr>
                <w:rFonts w:ascii="Times New Roman" w:hAnsi="Times New Roman" w:cs="Times New Roman"/>
                <w:sz w:val="24"/>
                <w:szCs w:val="24"/>
                <w:lang w:val="fr-FR"/>
              </w:rPr>
              <w:t xml:space="preserve"> de </w:t>
            </w:r>
            <w:proofErr w:type="spellStart"/>
            <w:r w:rsidRPr="00AF5369">
              <w:rPr>
                <w:rFonts w:ascii="Times New Roman" w:hAnsi="Times New Roman" w:cs="Times New Roman"/>
                <w:sz w:val="24"/>
                <w:szCs w:val="24"/>
                <w:lang w:val="fr-FR"/>
              </w:rPr>
              <w:t>faliment</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prin</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metode</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empirice</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și</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prin</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metoda</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scorului</w:t>
            </w:r>
            <w:proofErr w:type="spellEnd"/>
          </w:p>
          <w:p w14:paraId="539C936C" w14:textId="77777777" w:rsidR="00246BDD" w:rsidRPr="00AF5369" w:rsidRDefault="00246BDD"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lang w:val="en-US"/>
              </w:rPr>
              <w:t xml:space="preserve"> 8.Ratele </w:t>
            </w:r>
            <w:proofErr w:type="spellStart"/>
            <w:r w:rsidRPr="00AF5369">
              <w:rPr>
                <w:rFonts w:ascii="Times New Roman" w:hAnsi="Times New Roman" w:cs="Times New Roman"/>
                <w:sz w:val="24"/>
                <w:szCs w:val="24"/>
                <w:lang w:val="en-US"/>
              </w:rPr>
              <w:t>valorii</w:t>
            </w:r>
            <w:proofErr w:type="spellEnd"/>
          </w:p>
        </w:tc>
        <w:tc>
          <w:tcPr>
            <w:tcW w:w="2430" w:type="dxa"/>
          </w:tcPr>
          <w:p w14:paraId="38D07B50"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3117872D"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6EA99E64" w14:textId="77777777" w:rsidR="004316C4" w:rsidRPr="00AF5369" w:rsidRDefault="004316C4" w:rsidP="004316C4">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Pr>
          <w:p w14:paraId="7C2E4262" w14:textId="77777777" w:rsidR="00BF607D" w:rsidRPr="00AF5369" w:rsidRDefault="006D420E"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4</w:t>
            </w:r>
            <w:r w:rsidR="00BF607D" w:rsidRPr="00AF5369">
              <w:rPr>
                <w:rFonts w:ascii="Times New Roman" w:eastAsia="Times New Roman" w:hAnsi="Times New Roman" w:cs="Times New Roman"/>
                <w:sz w:val="24"/>
                <w:szCs w:val="24"/>
                <w:lang w:val="en-US"/>
              </w:rPr>
              <w:t xml:space="preserve"> ore </w:t>
            </w:r>
          </w:p>
        </w:tc>
        <w:tc>
          <w:tcPr>
            <w:tcW w:w="1800" w:type="dxa"/>
          </w:tcPr>
          <w:p w14:paraId="15B5A4B6" w14:textId="77777777" w:rsidR="00065DD0" w:rsidRPr="00AF5369" w:rsidRDefault="00BF607D"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obligatorie</w:t>
            </w:r>
            <w:proofErr w:type="spellEnd"/>
          </w:p>
          <w:p w14:paraId="747C9E60" w14:textId="77777777" w:rsidR="00091DEA" w:rsidRPr="00AF5369" w:rsidRDefault="00091DEA" w:rsidP="00962A39">
            <w:pPr>
              <w:spacing w:after="0" w:line="240" w:lineRule="auto"/>
              <w:jc w:val="center"/>
              <w:rPr>
                <w:rFonts w:ascii="Times New Roman" w:eastAsia="Times New Roman" w:hAnsi="Times New Roman" w:cs="Times New Roman"/>
                <w:sz w:val="24"/>
                <w:szCs w:val="24"/>
                <w:lang w:val="fr-FR"/>
              </w:rPr>
            </w:pPr>
          </w:p>
          <w:p w14:paraId="6BD4B4EB" w14:textId="77777777" w:rsidR="00263197" w:rsidRPr="00AF5369" w:rsidRDefault="00263197" w:rsidP="00962A39">
            <w:pPr>
              <w:spacing w:after="0" w:line="240" w:lineRule="auto"/>
              <w:jc w:val="center"/>
              <w:rPr>
                <w:rFonts w:ascii="Times New Roman" w:eastAsia="Times New Roman" w:hAnsi="Times New Roman" w:cs="Times New Roman"/>
                <w:sz w:val="24"/>
                <w:szCs w:val="24"/>
                <w:lang w:val="fr-FR"/>
              </w:rPr>
            </w:pPr>
            <w:proofErr w:type="spellStart"/>
            <w:proofErr w:type="gramStart"/>
            <w:r w:rsidRPr="00AF5369">
              <w:rPr>
                <w:rFonts w:ascii="Times New Roman" w:eastAsia="Times New Roman" w:hAnsi="Times New Roman" w:cs="Times New Roman"/>
                <w:sz w:val="24"/>
                <w:szCs w:val="24"/>
                <w:lang w:val="fr-FR"/>
              </w:rPr>
              <w:t>sursa</w:t>
            </w:r>
            <w:proofErr w:type="spellEnd"/>
            <w:proofErr w:type="gramEnd"/>
            <w:r w:rsidRPr="00AF5369">
              <w:rPr>
                <w:rFonts w:ascii="Times New Roman" w:eastAsia="Times New Roman" w:hAnsi="Times New Roman" w:cs="Times New Roman"/>
                <w:sz w:val="24"/>
                <w:szCs w:val="24"/>
                <w:lang w:val="fr-FR"/>
              </w:rPr>
              <w:t xml:space="preserve"> 1. </w:t>
            </w:r>
            <w:r w:rsidR="00ED4B28" w:rsidRPr="00AF5369">
              <w:rPr>
                <w:rFonts w:ascii="Times New Roman" w:eastAsia="Times New Roman" w:hAnsi="Times New Roman" w:cs="Times New Roman"/>
                <w:sz w:val="24"/>
                <w:szCs w:val="24"/>
                <w:lang w:val="fr-FR"/>
              </w:rPr>
              <w:t>p</w:t>
            </w:r>
            <w:r w:rsidRPr="00AF5369">
              <w:rPr>
                <w:rFonts w:ascii="Times New Roman" w:eastAsia="Times New Roman" w:hAnsi="Times New Roman" w:cs="Times New Roman"/>
                <w:sz w:val="24"/>
                <w:szCs w:val="24"/>
                <w:lang w:val="fr-FR"/>
              </w:rPr>
              <w:t>.111- 153</w:t>
            </w:r>
          </w:p>
          <w:p w14:paraId="5A2D98E0" w14:textId="77777777" w:rsidR="00263197" w:rsidRPr="00AF5369" w:rsidRDefault="00263197" w:rsidP="00962A39">
            <w:pPr>
              <w:spacing w:after="0" w:line="240" w:lineRule="auto"/>
              <w:jc w:val="center"/>
              <w:rPr>
                <w:rFonts w:ascii="Times New Roman" w:eastAsia="Times New Roman" w:hAnsi="Times New Roman" w:cs="Times New Roman"/>
                <w:sz w:val="24"/>
                <w:szCs w:val="24"/>
                <w:lang w:val="fr-FR"/>
              </w:rPr>
            </w:pPr>
            <w:r w:rsidRPr="00AF5369">
              <w:rPr>
                <w:rFonts w:ascii="Times New Roman" w:eastAsia="Times New Roman" w:hAnsi="Times New Roman" w:cs="Times New Roman"/>
                <w:sz w:val="24"/>
                <w:szCs w:val="24"/>
                <w:lang w:val="fr-FR"/>
              </w:rPr>
              <w:t>p.159-171</w:t>
            </w:r>
          </w:p>
          <w:p w14:paraId="224EACCF" w14:textId="77777777" w:rsidR="00263197" w:rsidRPr="00AF5369" w:rsidRDefault="00263197" w:rsidP="00962A39">
            <w:pPr>
              <w:spacing w:after="0" w:line="240" w:lineRule="auto"/>
              <w:jc w:val="center"/>
              <w:rPr>
                <w:rFonts w:ascii="Times New Roman" w:eastAsia="Times New Roman" w:hAnsi="Times New Roman" w:cs="Times New Roman"/>
                <w:sz w:val="24"/>
                <w:szCs w:val="24"/>
                <w:lang w:val="fr-FR"/>
              </w:rPr>
            </w:pPr>
          </w:p>
          <w:p w14:paraId="3F483619" w14:textId="77777777" w:rsidR="00263197" w:rsidRPr="00AF5369" w:rsidRDefault="00263197" w:rsidP="00962A39">
            <w:pPr>
              <w:spacing w:after="0" w:line="240" w:lineRule="auto"/>
              <w:jc w:val="center"/>
              <w:rPr>
                <w:rFonts w:ascii="Times New Roman" w:eastAsia="Times New Roman" w:hAnsi="Times New Roman" w:cs="Times New Roman"/>
                <w:sz w:val="24"/>
                <w:szCs w:val="24"/>
                <w:lang w:val="fr-FR"/>
              </w:rPr>
            </w:pPr>
          </w:p>
        </w:tc>
      </w:tr>
      <w:tr w:rsidR="00BF607D" w:rsidRPr="00AF5369" w14:paraId="002526FA" w14:textId="77777777" w:rsidTr="00DA65C7">
        <w:trPr>
          <w:trHeight w:val="3157"/>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31B67DA1" w14:textId="77777777" w:rsidR="00246BDD" w:rsidRPr="00AF5369" w:rsidRDefault="00BF607D"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Tema 3</w:t>
            </w:r>
            <w:r w:rsidR="008B0677" w:rsidRPr="00AF5369">
              <w:rPr>
                <w:rFonts w:ascii="Times New Roman" w:eastAsia="Times New Roman" w:hAnsi="Times New Roman" w:cs="Times New Roman"/>
                <w:b/>
                <w:sz w:val="24"/>
                <w:szCs w:val="24"/>
              </w:rPr>
              <w:t>.</w:t>
            </w:r>
            <w:r w:rsidR="00246BDD" w:rsidRPr="00AF5369">
              <w:rPr>
                <w:rFonts w:ascii="Times New Roman" w:eastAsia="Times New Roman" w:hAnsi="Times New Roman" w:cs="Times New Roman"/>
                <w:b/>
                <w:sz w:val="24"/>
                <w:szCs w:val="24"/>
              </w:rPr>
              <w:t xml:space="preserve"> Planificarea financiară în </w:t>
            </w:r>
            <w:proofErr w:type="spellStart"/>
            <w:r w:rsidR="00246BDD" w:rsidRPr="00AF5369">
              <w:rPr>
                <w:rFonts w:ascii="Times New Roman" w:eastAsia="Times New Roman" w:hAnsi="Times New Roman" w:cs="Times New Roman"/>
                <w:b/>
                <w:sz w:val="24"/>
                <w:szCs w:val="24"/>
              </w:rPr>
              <w:t>actvitatea</w:t>
            </w:r>
            <w:proofErr w:type="spellEnd"/>
            <w:r w:rsidR="00246BDD" w:rsidRPr="00AF5369">
              <w:rPr>
                <w:rFonts w:ascii="Times New Roman" w:eastAsia="Times New Roman" w:hAnsi="Times New Roman" w:cs="Times New Roman"/>
                <w:b/>
                <w:sz w:val="24"/>
                <w:szCs w:val="24"/>
              </w:rPr>
              <w:t xml:space="preserve"> firmei. Trezoreria. Gestiunea Trezoreriei </w:t>
            </w:r>
          </w:p>
          <w:p w14:paraId="40FE5ED5" w14:textId="77777777" w:rsidR="00246BDD" w:rsidRPr="00AF5369" w:rsidRDefault="00246BDD"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Descriptor 1. Ratele de rotație a capitalului</w:t>
            </w:r>
          </w:p>
          <w:p w14:paraId="7988E6F2" w14:textId="77777777" w:rsidR="00C70295" w:rsidRPr="00AF5369" w:rsidRDefault="008B0677" w:rsidP="00AF5369">
            <w:pPr>
              <w:pStyle w:val="Frspaiere"/>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2</w:t>
            </w:r>
            <w:r w:rsidR="00246BDD" w:rsidRPr="00AF5369">
              <w:rPr>
                <w:rFonts w:ascii="Times New Roman" w:hAnsi="Times New Roman" w:cs="Times New Roman"/>
                <w:sz w:val="24"/>
                <w:szCs w:val="24"/>
              </w:rPr>
              <w:t xml:space="preserve">. </w:t>
            </w:r>
            <w:r w:rsidR="00C70295" w:rsidRPr="00AF5369">
              <w:rPr>
                <w:rFonts w:ascii="Times New Roman" w:hAnsi="Times New Roman" w:cs="Times New Roman"/>
                <w:sz w:val="24"/>
                <w:szCs w:val="24"/>
              </w:rPr>
              <w:t>Previziunea vânzărilor</w:t>
            </w:r>
          </w:p>
          <w:p w14:paraId="1410BC64" w14:textId="77777777" w:rsidR="00C70295" w:rsidRPr="00AF5369" w:rsidRDefault="00C7029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 xml:space="preserve">Descriptor 3. Planificarea necesarului de capital </w:t>
            </w:r>
          </w:p>
          <w:p w14:paraId="61180026" w14:textId="77777777" w:rsidR="00C70295" w:rsidRPr="00AF5369" w:rsidRDefault="00C7029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4. Creșterea sustenabilă și creșterea autofinanțată</w:t>
            </w:r>
          </w:p>
          <w:p w14:paraId="70CA9801" w14:textId="77777777" w:rsidR="00353455" w:rsidRPr="00AF5369" w:rsidRDefault="00C7029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 xml:space="preserve">Descriptor 5. Bugetul de trezorerie și modele de gestiune a soldului de trezorerie </w:t>
            </w:r>
            <w:r w:rsidR="008B0677" w:rsidRPr="00AF5369">
              <w:rPr>
                <w:rFonts w:ascii="Times New Roman" w:hAnsi="Times New Roman" w:cs="Times New Roman"/>
                <w:sz w:val="24"/>
                <w:szCs w:val="24"/>
              </w:rPr>
              <w:t xml:space="preserve">. </w:t>
            </w:r>
          </w:p>
        </w:tc>
        <w:tc>
          <w:tcPr>
            <w:tcW w:w="2430" w:type="dxa"/>
            <w:tcBorders>
              <w:top w:val="double" w:sz="4" w:space="0" w:color="auto"/>
              <w:left w:val="double" w:sz="4" w:space="0" w:color="auto"/>
              <w:bottom w:val="double" w:sz="4" w:space="0" w:color="auto"/>
              <w:right w:val="double" w:sz="4" w:space="0" w:color="auto"/>
            </w:tcBorders>
          </w:tcPr>
          <w:p w14:paraId="27365547"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6A724275"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3C6C6F27"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Metoda problematizării</w:t>
            </w:r>
          </w:p>
          <w:p w14:paraId="26F0ED2F"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p>
        </w:tc>
        <w:tc>
          <w:tcPr>
            <w:tcW w:w="2070" w:type="dxa"/>
            <w:tcBorders>
              <w:top w:val="double" w:sz="4" w:space="0" w:color="auto"/>
              <w:left w:val="double" w:sz="4" w:space="0" w:color="auto"/>
              <w:bottom w:val="double" w:sz="4" w:space="0" w:color="auto"/>
              <w:right w:val="double" w:sz="4" w:space="0" w:color="auto"/>
            </w:tcBorders>
          </w:tcPr>
          <w:p w14:paraId="03C7D887" w14:textId="77777777" w:rsidR="00BF607D" w:rsidRPr="00AF5369" w:rsidRDefault="00BC27D8" w:rsidP="00BC27D8">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w:t>
            </w:r>
            <w:r w:rsidR="00BF607D" w:rsidRPr="00AF5369">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24CA6C37" w14:textId="77777777" w:rsidR="00065DD0" w:rsidRPr="00AF5369" w:rsidRDefault="00BF607D" w:rsidP="00962A39">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04A6442A"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p>
          <w:p w14:paraId="7991ABFD"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1, pag.175-204</w:t>
            </w:r>
          </w:p>
          <w:p w14:paraId="647FF39B"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p>
          <w:p w14:paraId="1BB17453" w14:textId="77777777" w:rsidR="004E3845" w:rsidRPr="00AF5369" w:rsidRDefault="004E3845" w:rsidP="00962A39">
            <w:pPr>
              <w:spacing w:after="0" w:line="240" w:lineRule="auto"/>
              <w:jc w:val="center"/>
              <w:rPr>
                <w:rFonts w:ascii="Times New Roman" w:hAnsi="Times New Roman" w:cs="Times New Roman"/>
                <w:color w:val="333333"/>
                <w:sz w:val="24"/>
                <w:szCs w:val="24"/>
              </w:rPr>
            </w:pPr>
          </w:p>
          <w:p w14:paraId="01C86707" w14:textId="77777777" w:rsidR="008B0677" w:rsidRPr="00AF5369" w:rsidRDefault="008B0677" w:rsidP="00962A39">
            <w:pPr>
              <w:spacing w:after="0" w:line="240" w:lineRule="auto"/>
              <w:jc w:val="center"/>
              <w:rPr>
                <w:rFonts w:ascii="Times New Roman" w:eastAsia="Times New Roman" w:hAnsi="Times New Roman" w:cs="Times New Roman"/>
                <w:sz w:val="24"/>
                <w:szCs w:val="24"/>
              </w:rPr>
            </w:pPr>
            <w:r w:rsidRPr="00AF5369">
              <w:rPr>
                <w:rFonts w:ascii="Times New Roman" w:hAnsi="Times New Roman" w:cs="Times New Roman"/>
                <w:color w:val="333333"/>
                <w:sz w:val="24"/>
                <w:szCs w:val="24"/>
              </w:rPr>
              <w:br/>
            </w:r>
          </w:p>
        </w:tc>
      </w:tr>
      <w:tr w:rsidR="00BF607D" w:rsidRPr="00AF5369" w14:paraId="2EEDC531"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2C54F77A" w14:textId="77777777" w:rsidR="00C70295" w:rsidRPr="00AF5369" w:rsidRDefault="00BF607D"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b/>
                <w:sz w:val="24"/>
                <w:szCs w:val="24"/>
              </w:rPr>
              <w:t>Tema 4</w:t>
            </w:r>
            <w:r w:rsidRPr="00AF5369">
              <w:rPr>
                <w:rFonts w:ascii="Times New Roman" w:eastAsia="Times New Roman" w:hAnsi="Times New Roman" w:cs="Times New Roman"/>
                <w:sz w:val="24"/>
                <w:szCs w:val="24"/>
              </w:rPr>
              <w:t xml:space="preserve"> </w:t>
            </w:r>
            <w:r w:rsidR="00C70295" w:rsidRPr="00AF5369">
              <w:rPr>
                <w:rFonts w:ascii="Times New Roman" w:eastAsia="Times New Roman" w:hAnsi="Times New Roman" w:cs="Times New Roman"/>
                <w:b/>
                <w:sz w:val="24"/>
                <w:szCs w:val="24"/>
              </w:rPr>
              <w:t>Gestiunea capitalului de lucru</w:t>
            </w:r>
          </w:p>
          <w:p w14:paraId="52A6C5B3" w14:textId="77777777" w:rsidR="00D06FAF" w:rsidRPr="00AF5369" w:rsidRDefault="008B0677" w:rsidP="00AF5369">
            <w:pPr>
              <w:spacing w:after="0" w:line="240" w:lineRule="auto"/>
              <w:jc w:val="both"/>
              <w:rPr>
                <w:rFonts w:ascii="Times New Roman" w:hAnsi="Times New Roman" w:cs="Times New Roman"/>
                <w:sz w:val="24"/>
                <w:szCs w:val="24"/>
              </w:rPr>
            </w:pPr>
            <w:proofErr w:type="spellStart"/>
            <w:r w:rsidRPr="00AF5369">
              <w:rPr>
                <w:rFonts w:ascii="Times New Roman" w:hAnsi="Times New Roman" w:cs="Times New Roman"/>
                <w:sz w:val="24"/>
                <w:szCs w:val="24"/>
              </w:rPr>
              <w:t>Discriptor</w:t>
            </w:r>
            <w:proofErr w:type="spellEnd"/>
            <w:r w:rsidRPr="00AF5369">
              <w:rPr>
                <w:rFonts w:ascii="Times New Roman" w:hAnsi="Times New Roman" w:cs="Times New Roman"/>
                <w:sz w:val="24"/>
                <w:szCs w:val="24"/>
              </w:rPr>
              <w:t xml:space="preserve"> 1. </w:t>
            </w:r>
            <w:r w:rsidR="00C70295" w:rsidRPr="00AF5369">
              <w:rPr>
                <w:rFonts w:ascii="Times New Roman" w:hAnsi="Times New Roman" w:cs="Times New Roman"/>
                <w:sz w:val="24"/>
                <w:szCs w:val="24"/>
              </w:rPr>
              <w:t>Ciclul financiar versus ciclul de exploatare</w:t>
            </w:r>
          </w:p>
          <w:p w14:paraId="62FB516C" w14:textId="77777777" w:rsidR="00C70295" w:rsidRPr="00AF5369" w:rsidRDefault="00C7029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2. Gestiunea capitalului de lucru</w:t>
            </w:r>
          </w:p>
          <w:p w14:paraId="5E6F7D91" w14:textId="77777777" w:rsidR="00C70295" w:rsidRPr="00AF5369" w:rsidRDefault="00C7029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lastRenderedPageBreak/>
              <w:t>Descriptor 3. Gestiunea stocurilor</w:t>
            </w:r>
          </w:p>
          <w:p w14:paraId="7630FBA3" w14:textId="77777777" w:rsidR="00C70295" w:rsidRPr="00AF5369" w:rsidRDefault="00C7029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4. Gestiunea creanțelor</w:t>
            </w:r>
          </w:p>
          <w:p w14:paraId="5032A5DC" w14:textId="77777777" w:rsidR="00C70295" w:rsidRPr="00AF5369" w:rsidRDefault="00C7029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5. Gestiunea datoriilor în valută</w:t>
            </w:r>
          </w:p>
        </w:tc>
        <w:tc>
          <w:tcPr>
            <w:tcW w:w="2430" w:type="dxa"/>
            <w:tcBorders>
              <w:top w:val="double" w:sz="4" w:space="0" w:color="auto"/>
              <w:left w:val="double" w:sz="4" w:space="0" w:color="auto"/>
              <w:bottom w:val="double" w:sz="4" w:space="0" w:color="auto"/>
              <w:right w:val="double" w:sz="4" w:space="0" w:color="auto"/>
            </w:tcBorders>
          </w:tcPr>
          <w:p w14:paraId="4211B653"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lastRenderedPageBreak/>
              <w:t>Curs interactiv</w:t>
            </w:r>
          </w:p>
          <w:p w14:paraId="3C8C59FB"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6F64C520" w14:textId="77777777" w:rsidR="004316C4" w:rsidRPr="00AF5369" w:rsidRDefault="004316C4" w:rsidP="004316C4">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Metoda problematizării</w:t>
            </w:r>
          </w:p>
          <w:p w14:paraId="07EB5FC1"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p>
        </w:tc>
        <w:tc>
          <w:tcPr>
            <w:tcW w:w="2070" w:type="dxa"/>
            <w:tcBorders>
              <w:top w:val="double" w:sz="4" w:space="0" w:color="auto"/>
              <w:left w:val="double" w:sz="4" w:space="0" w:color="auto"/>
              <w:bottom w:val="double" w:sz="4" w:space="0" w:color="auto"/>
              <w:right w:val="double" w:sz="4" w:space="0" w:color="auto"/>
            </w:tcBorders>
          </w:tcPr>
          <w:p w14:paraId="6BC51DCB" w14:textId="77777777" w:rsidR="00BF607D" w:rsidRPr="00AF5369" w:rsidRDefault="00BC27D8" w:rsidP="00BC27D8">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w:t>
            </w:r>
            <w:r w:rsidR="00BF607D" w:rsidRPr="00AF5369">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0414D4CF" w14:textId="77777777" w:rsidR="004A721A" w:rsidRPr="00AF5369" w:rsidRDefault="00BF607D" w:rsidP="00962A39">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2E34B795" w14:textId="77777777" w:rsidR="00065DD0" w:rsidRPr="00AF5369" w:rsidRDefault="00065DD0" w:rsidP="00962A39">
            <w:pPr>
              <w:spacing w:after="0" w:line="240" w:lineRule="auto"/>
              <w:jc w:val="center"/>
              <w:rPr>
                <w:rFonts w:ascii="Times New Roman" w:eastAsia="Times New Roman" w:hAnsi="Times New Roman" w:cs="Times New Roman"/>
                <w:sz w:val="24"/>
                <w:szCs w:val="24"/>
                <w:lang w:val="en-US"/>
              </w:rPr>
            </w:pPr>
          </w:p>
          <w:p w14:paraId="37739351"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p>
          <w:p w14:paraId="67E74923"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Sursa 1, </w:t>
            </w:r>
            <w:proofErr w:type="spellStart"/>
            <w:r w:rsidRPr="00AF5369">
              <w:rPr>
                <w:rFonts w:ascii="Times New Roman" w:eastAsia="Times New Roman" w:hAnsi="Times New Roman" w:cs="Times New Roman"/>
                <w:sz w:val="24"/>
                <w:szCs w:val="24"/>
                <w:lang w:val="en-US"/>
              </w:rPr>
              <w:t>pag</w:t>
            </w:r>
            <w:proofErr w:type="spellEnd"/>
            <w:r w:rsidRPr="00AF5369">
              <w:rPr>
                <w:rFonts w:ascii="Times New Roman" w:eastAsia="Times New Roman" w:hAnsi="Times New Roman" w:cs="Times New Roman"/>
                <w:sz w:val="24"/>
                <w:szCs w:val="24"/>
                <w:lang w:val="en-US"/>
              </w:rPr>
              <w:t xml:space="preserve">. </w:t>
            </w:r>
            <w:r w:rsidRPr="00AF5369">
              <w:rPr>
                <w:rFonts w:ascii="Times New Roman" w:eastAsia="Times New Roman" w:hAnsi="Times New Roman" w:cs="Times New Roman"/>
                <w:sz w:val="24"/>
                <w:szCs w:val="24"/>
                <w:lang w:val="en-US"/>
              </w:rPr>
              <w:lastRenderedPageBreak/>
              <w:t>207-228</w:t>
            </w:r>
          </w:p>
        </w:tc>
      </w:tr>
      <w:tr w:rsidR="00BF607D" w:rsidRPr="00AF5369" w14:paraId="5657201D"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72B2BDD7" w14:textId="77777777" w:rsidR="008B0677" w:rsidRPr="00AF5369" w:rsidRDefault="00BF607D" w:rsidP="00AF5369">
            <w:pPr>
              <w:pStyle w:val="Frspaiere"/>
              <w:jc w:val="both"/>
              <w:rPr>
                <w:rFonts w:ascii="Times New Roman" w:hAnsi="Times New Roman" w:cs="Times New Roman"/>
                <w:b/>
                <w:sz w:val="24"/>
                <w:szCs w:val="24"/>
              </w:rPr>
            </w:pPr>
            <w:r w:rsidRPr="00AF5369">
              <w:rPr>
                <w:rFonts w:ascii="Times New Roman" w:hAnsi="Times New Roman" w:cs="Times New Roman"/>
                <w:b/>
                <w:sz w:val="24"/>
                <w:szCs w:val="24"/>
              </w:rPr>
              <w:lastRenderedPageBreak/>
              <w:t>Tema 5</w:t>
            </w:r>
            <w:r w:rsidR="008B0677" w:rsidRPr="00AF5369">
              <w:rPr>
                <w:rFonts w:ascii="Times New Roman" w:hAnsi="Times New Roman" w:cs="Times New Roman"/>
                <w:b/>
                <w:sz w:val="24"/>
                <w:szCs w:val="24"/>
              </w:rPr>
              <w:t xml:space="preserve">. </w:t>
            </w:r>
            <w:r w:rsidR="009A1094" w:rsidRPr="00AF5369">
              <w:rPr>
                <w:rFonts w:ascii="Times New Roman" w:hAnsi="Times New Roman" w:cs="Times New Roman"/>
                <w:b/>
                <w:sz w:val="24"/>
                <w:szCs w:val="24"/>
              </w:rPr>
              <w:t>Finanțarea ciclului de exploatare</w:t>
            </w:r>
          </w:p>
          <w:p w14:paraId="4E29E787" w14:textId="77777777" w:rsidR="008B0677" w:rsidRPr="00AF5369" w:rsidRDefault="008B0677"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1.</w:t>
            </w:r>
            <w:r w:rsidR="009A1094" w:rsidRPr="00AF5369">
              <w:rPr>
                <w:rFonts w:ascii="Times New Roman" w:hAnsi="Times New Roman" w:cs="Times New Roman"/>
                <w:sz w:val="24"/>
                <w:szCs w:val="24"/>
              </w:rPr>
              <w:t xml:space="preserve"> Decizia de finanțare a exploatării din fondul de rulment</w:t>
            </w:r>
          </w:p>
          <w:p w14:paraId="38A3FACA" w14:textId="77777777" w:rsidR="008B0677" w:rsidRPr="00AF5369" w:rsidRDefault="009D00AE"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Descriptor 2. </w:t>
            </w:r>
            <w:r w:rsidR="009A1094" w:rsidRPr="00AF5369">
              <w:rPr>
                <w:rFonts w:ascii="Times New Roman" w:eastAsia="Times New Roman" w:hAnsi="Times New Roman" w:cs="Times New Roman"/>
                <w:sz w:val="24"/>
                <w:szCs w:val="24"/>
              </w:rPr>
              <w:t>Decizia de finanțare din datorii curente de exploatare</w:t>
            </w:r>
          </w:p>
          <w:p w14:paraId="05D8DB92" w14:textId="77777777" w:rsidR="009A1094" w:rsidRPr="00AF5369" w:rsidRDefault="009A1094"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 3. Creditarea pe termen scurt pentru finanțarea ciclului de exploatare</w:t>
            </w:r>
          </w:p>
        </w:tc>
        <w:tc>
          <w:tcPr>
            <w:tcW w:w="2430" w:type="dxa"/>
            <w:tcBorders>
              <w:top w:val="double" w:sz="4" w:space="0" w:color="auto"/>
              <w:left w:val="double" w:sz="4" w:space="0" w:color="auto"/>
              <w:bottom w:val="double" w:sz="4" w:space="0" w:color="auto"/>
              <w:right w:val="double" w:sz="4" w:space="0" w:color="auto"/>
            </w:tcBorders>
          </w:tcPr>
          <w:p w14:paraId="6B6C2EC0"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304A7D3A"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34B2EF1D"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4F8C0B98" w14:textId="77777777" w:rsidR="00BF607D" w:rsidRPr="00AF5369" w:rsidRDefault="005225D0" w:rsidP="005225D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w:t>
            </w:r>
            <w:r w:rsidR="00BF607D" w:rsidRPr="00AF5369">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4AA59AD0" w14:textId="77777777" w:rsidR="00065DD0" w:rsidRPr="00AF5369" w:rsidRDefault="00BF607D" w:rsidP="00962A39">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4E30FA2C"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1, p.231-244</w:t>
            </w:r>
          </w:p>
          <w:p w14:paraId="47FA574E" w14:textId="77777777" w:rsidR="00065DD0" w:rsidRPr="00AF5369" w:rsidRDefault="00065DD0" w:rsidP="00962A39">
            <w:pPr>
              <w:spacing w:after="0" w:line="240" w:lineRule="auto"/>
              <w:jc w:val="center"/>
              <w:rPr>
                <w:rFonts w:ascii="Times New Roman" w:hAnsi="Times New Roman" w:cs="Times New Roman"/>
                <w:sz w:val="24"/>
                <w:szCs w:val="24"/>
              </w:rPr>
            </w:pPr>
          </w:p>
          <w:p w14:paraId="69F425B2" w14:textId="77777777" w:rsidR="00065DD0" w:rsidRPr="00AF5369" w:rsidRDefault="00065DD0" w:rsidP="00962A39">
            <w:pPr>
              <w:spacing w:after="0" w:line="240" w:lineRule="auto"/>
              <w:jc w:val="center"/>
              <w:rPr>
                <w:rFonts w:ascii="Times New Roman" w:eastAsia="Times New Roman" w:hAnsi="Times New Roman" w:cs="Times New Roman"/>
                <w:sz w:val="24"/>
                <w:szCs w:val="24"/>
                <w:lang w:val="en-US"/>
              </w:rPr>
            </w:pPr>
          </w:p>
        </w:tc>
      </w:tr>
      <w:tr w:rsidR="00BF607D" w:rsidRPr="00AF5369" w14:paraId="1D93C4E7"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6777DB70" w14:textId="77777777" w:rsidR="00933715" w:rsidRPr="00AF5369" w:rsidRDefault="00BF607D" w:rsidP="00AF5369">
            <w:pPr>
              <w:pStyle w:val="Frspaiere"/>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Tema 6 </w:t>
            </w:r>
            <w:r w:rsidR="009A1094" w:rsidRPr="00AF5369">
              <w:rPr>
                <w:rFonts w:ascii="Times New Roman" w:eastAsia="Times New Roman" w:hAnsi="Times New Roman" w:cs="Times New Roman"/>
                <w:b/>
                <w:sz w:val="24"/>
                <w:szCs w:val="24"/>
              </w:rPr>
              <w:t>Finanțarea pe termen lung. Leasingul</w:t>
            </w:r>
          </w:p>
          <w:p w14:paraId="7C2A4EE5"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1. </w:t>
            </w:r>
            <w:r w:rsidR="009A1094" w:rsidRPr="00AF5369">
              <w:rPr>
                <w:rFonts w:ascii="Times New Roman" w:eastAsia="Times New Roman" w:hAnsi="Times New Roman" w:cs="Times New Roman"/>
                <w:sz w:val="24"/>
                <w:szCs w:val="24"/>
              </w:rPr>
              <w:t>Autofinanțarea</w:t>
            </w:r>
          </w:p>
          <w:p w14:paraId="7E21A704"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2. </w:t>
            </w:r>
            <w:r w:rsidR="009A1094" w:rsidRPr="00AF5369">
              <w:rPr>
                <w:rFonts w:ascii="Times New Roman" w:eastAsia="Times New Roman" w:hAnsi="Times New Roman" w:cs="Times New Roman"/>
                <w:sz w:val="24"/>
                <w:szCs w:val="24"/>
              </w:rPr>
              <w:t xml:space="preserve">Împrumuturi </w:t>
            </w:r>
            <w:proofErr w:type="spellStart"/>
            <w:r w:rsidR="009A1094" w:rsidRPr="00AF5369">
              <w:rPr>
                <w:rFonts w:ascii="Times New Roman" w:eastAsia="Times New Roman" w:hAnsi="Times New Roman" w:cs="Times New Roman"/>
                <w:sz w:val="24"/>
                <w:szCs w:val="24"/>
              </w:rPr>
              <w:t>obligatare</w:t>
            </w:r>
            <w:proofErr w:type="spellEnd"/>
          </w:p>
          <w:p w14:paraId="6C114028"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3. </w:t>
            </w:r>
            <w:r w:rsidR="009A1094" w:rsidRPr="00AF5369">
              <w:rPr>
                <w:rFonts w:ascii="Times New Roman" w:eastAsia="Times New Roman" w:hAnsi="Times New Roman" w:cs="Times New Roman"/>
                <w:sz w:val="24"/>
                <w:szCs w:val="24"/>
              </w:rPr>
              <w:t>Majorarea capitalului social</w:t>
            </w:r>
          </w:p>
          <w:p w14:paraId="6CD73A89"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4. </w:t>
            </w:r>
            <w:r w:rsidR="009A1094" w:rsidRPr="00AF5369">
              <w:rPr>
                <w:rFonts w:ascii="Times New Roman" w:eastAsia="Times New Roman" w:hAnsi="Times New Roman" w:cs="Times New Roman"/>
                <w:sz w:val="24"/>
                <w:szCs w:val="24"/>
              </w:rPr>
              <w:t>Leasingul. Tipuri de leasing</w:t>
            </w:r>
          </w:p>
          <w:p w14:paraId="17ED8B4A"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5. </w:t>
            </w:r>
            <w:r w:rsidR="009A1094" w:rsidRPr="00AF5369">
              <w:rPr>
                <w:rFonts w:ascii="Times New Roman" w:eastAsia="Times New Roman" w:hAnsi="Times New Roman" w:cs="Times New Roman"/>
                <w:sz w:val="24"/>
                <w:szCs w:val="24"/>
              </w:rPr>
              <w:t>Evaluarea contractelor de leasing</w:t>
            </w:r>
          </w:p>
          <w:p w14:paraId="0F05508E" w14:textId="77777777" w:rsidR="00BF607D" w:rsidRPr="00AF5369" w:rsidRDefault="0093371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 xml:space="preserve">Descriptor 6. </w:t>
            </w:r>
            <w:r w:rsidRPr="00AF5369">
              <w:rPr>
                <w:rFonts w:ascii="Times New Roman" w:eastAsia="Times New Roman" w:hAnsi="Times New Roman" w:cs="Times New Roman"/>
                <w:sz w:val="24"/>
                <w:szCs w:val="24"/>
              </w:rPr>
              <w:t>Gestiunea ratei de dobândă. Definirea riscului de rată de dobândă</w:t>
            </w:r>
          </w:p>
        </w:tc>
        <w:tc>
          <w:tcPr>
            <w:tcW w:w="2430" w:type="dxa"/>
            <w:tcBorders>
              <w:top w:val="double" w:sz="4" w:space="0" w:color="auto"/>
              <w:left w:val="double" w:sz="4" w:space="0" w:color="auto"/>
              <w:bottom w:val="double" w:sz="4" w:space="0" w:color="auto"/>
              <w:right w:val="double" w:sz="4" w:space="0" w:color="auto"/>
            </w:tcBorders>
          </w:tcPr>
          <w:p w14:paraId="59F013AD"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6A2FC79C"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46099DDD"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79F9FA3A" w14:textId="77777777" w:rsidR="00BF607D" w:rsidRPr="00AF5369" w:rsidRDefault="00BF607D"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06018633" w14:textId="77777777" w:rsidR="004A721A" w:rsidRPr="00AF5369" w:rsidRDefault="00BF607D" w:rsidP="00962A39">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03860136" w14:textId="77777777" w:rsidR="00BC27D8" w:rsidRPr="00AF5369" w:rsidRDefault="00BC27D8" w:rsidP="00962A39">
            <w:pPr>
              <w:spacing w:after="0" w:line="240" w:lineRule="auto"/>
              <w:jc w:val="center"/>
              <w:rPr>
                <w:rFonts w:ascii="Times New Roman" w:eastAsia="Times New Roman" w:hAnsi="Times New Roman" w:cs="Times New Roman"/>
                <w:sz w:val="24"/>
                <w:szCs w:val="24"/>
                <w:lang w:val="en-US"/>
              </w:rPr>
            </w:pPr>
          </w:p>
          <w:p w14:paraId="46E92E50" w14:textId="77777777" w:rsidR="00BC27D8" w:rsidRPr="00AF5369" w:rsidRDefault="00BC27D8" w:rsidP="00962A39">
            <w:pPr>
              <w:spacing w:after="0" w:line="240" w:lineRule="auto"/>
              <w:jc w:val="center"/>
              <w:rPr>
                <w:rFonts w:ascii="Times New Roman" w:hAnsi="Times New Roman" w:cs="Times New Roman"/>
                <w:sz w:val="24"/>
                <w:szCs w:val="24"/>
              </w:rPr>
            </w:pPr>
            <w:r w:rsidRPr="00AF5369">
              <w:rPr>
                <w:rFonts w:ascii="Times New Roman" w:eastAsia="Times New Roman" w:hAnsi="Times New Roman" w:cs="Times New Roman"/>
                <w:sz w:val="24"/>
                <w:szCs w:val="24"/>
                <w:lang w:val="en-US"/>
              </w:rPr>
              <w:t>Sursa 1, p. 247-269</w:t>
            </w:r>
          </w:p>
          <w:p w14:paraId="7AA287A7" w14:textId="77777777" w:rsidR="00065DD0" w:rsidRPr="00AF5369" w:rsidRDefault="00065DD0" w:rsidP="00962A39">
            <w:pPr>
              <w:spacing w:after="0" w:line="240" w:lineRule="auto"/>
              <w:jc w:val="center"/>
              <w:rPr>
                <w:rFonts w:ascii="Times New Roman" w:hAnsi="Times New Roman" w:cs="Times New Roman"/>
                <w:sz w:val="24"/>
                <w:szCs w:val="24"/>
              </w:rPr>
            </w:pPr>
          </w:p>
          <w:p w14:paraId="483B14A4" w14:textId="77777777" w:rsidR="00065DD0" w:rsidRPr="00AF5369" w:rsidRDefault="00065DD0" w:rsidP="00962A39">
            <w:pPr>
              <w:spacing w:after="0" w:line="240" w:lineRule="auto"/>
              <w:jc w:val="center"/>
              <w:rPr>
                <w:rFonts w:ascii="Times New Roman" w:eastAsia="Times New Roman" w:hAnsi="Times New Roman" w:cs="Times New Roman"/>
                <w:sz w:val="24"/>
                <w:szCs w:val="24"/>
                <w:lang w:val="en-US"/>
              </w:rPr>
            </w:pPr>
          </w:p>
        </w:tc>
      </w:tr>
      <w:tr w:rsidR="00BF607D" w:rsidRPr="00AF5369" w14:paraId="381EC54D"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48F585EB" w14:textId="77777777" w:rsidR="00933715" w:rsidRPr="00AF5369" w:rsidRDefault="00BF607D"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b/>
                <w:sz w:val="24"/>
                <w:szCs w:val="24"/>
              </w:rPr>
              <w:t>Tema 7</w:t>
            </w:r>
            <w:r w:rsidR="00847C8B" w:rsidRPr="00AF5369">
              <w:rPr>
                <w:rFonts w:ascii="Times New Roman" w:eastAsia="Times New Roman" w:hAnsi="Times New Roman" w:cs="Times New Roman"/>
                <w:b/>
                <w:sz w:val="24"/>
                <w:szCs w:val="24"/>
              </w:rPr>
              <w:t xml:space="preserve">. </w:t>
            </w:r>
            <w:r w:rsidR="00ED4B28" w:rsidRPr="00AF5369">
              <w:rPr>
                <w:rFonts w:ascii="Times New Roman" w:eastAsia="Times New Roman" w:hAnsi="Times New Roman" w:cs="Times New Roman"/>
                <w:b/>
                <w:sz w:val="24"/>
                <w:szCs w:val="24"/>
              </w:rPr>
              <w:t xml:space="preserve">Evaluarea </w:t>
            </w:r>
            <w:proofErr w:type="spellStart"/>
            <w:r w:rsidR="00ED4B28" w:rsidRPr="00AF5369">
              <w:rPr>
                <w:rFonts w:ascii="Times New Roman" w:eastAsia="Times New Roman" w:hAnsi="Times New Roman" w:cs="Times New Roman"/>
                <w:b/>
                <w:sz w:val="24"/>
                <w:szCs w:val="24"/>
              </w:rPr>
              <w:t>şi</w:t>
            </w:r>
            <w:proofErr w:type="spellEnd"/>
            <w:r w:rsidR="00ED4B28" w:rsidRPr="00AF5369">
              <w:rPr>
                <w:rFonts w:ascii="Times New Roman" w:eastAsia="Times New Roman" w:hAnsi="Times New Roman" w:cs="Times New Roman"/>
                <w:b/>
                <w:sz w:val="24"/>
                <w:szCs w:val="24"/>
              </w:rPr>
              <w:t xml:space="preserve"> reevaluarea întreprinderii</w:t>
            </w:r>
          </w:p>
          <w:p w14:paraId="0E1F6476" w14:textId="77777777" w:rsidR="00847C8B" w:rsidRPr="00AF5369" w:rsidRDefault="0093371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1.</w:t>
            </w:r>
            <w:r w:rsidR="00ED4B28" w:rsidRPr="00AF5369">
              <w:rPr>
                <w:rFonts w:ascii="Times New Roman" w:hAnsi="Times New Roman" w:cs="Times New Roman"/>
                <w:sz w:val="24"/>
                <w:szCs w:val="24"/>
              </w:rPr>
              <w:t xml:space="preserve"> Evaluare </w:t>
            </w:r>
            <w:proofErr w:type="spellStart"/>
            <w:r w:rsidR="00ED4B28" w:rsidRPr="00AF5369">
              <w:rPr>
                <w:rFonts w:ascii="Times New Roman" w:hAnsi="Times New Roman" w:cs="Times New Roman"/>
                <w:sz w:val="24"/>
                <w:szCs w:val="24"/>
              </w:rPr>
              <w:t>şi</w:t>
            </w:r>
            <w:proofErr w:type="spellEnd"/>
            <w:r w:rsidR="00ED4B28" w:rsidRPr="00AF5369">
              <w:rPr>
                <w:rFonts w:ascii="Times New Roman" w:hAnsi="Times New Roman" w:cs="Times New Roman"/>
                <w:sz w:val="24"/>
                <w:szCs w:val="24"/>
              </w:rPr>
              <w:t xml:space="preserve"> reevaluare</w:t>
            </w:r>
          </w:p>
          <w:p w14:paraId="655DBF68" w14:textId="77777777" w:rsidR="00ED4B28" w:rsidRPr="00AF5369" w:rsidRDefault="0093371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2</w:t>
            </w:r>
            <w:r w:rsidR="00ED4B28" w:rsidRPr="00AF5369">
              <w:rPr>
                <w:rFonts w:ascii="Times New Roman" w:hAnsi="Times New Roman" w:cs="Times New Roman"/>
                <w:sz w:val="24"/>
                <w:szCs w:val="24"/>
              </w:rPr>
              <w:t xml:space="preserve"> Etapele evaluării </w:t>
            </w:r>
          </w:p>
          <w:p w14:paraId="5884EFFE" w14:textId="77777777" w:rsidR="00933715" w:rsidRPr="00AF5369" w:rsidRDefault="0093371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3. </w:t>
            </w:r>
            <w:r w:rsidR="00ED4B28" w:rsidRPr="00AF5369">
              <w:rPr>
                <w:rFonts w:ascii="Times New Roman" w:hAnsi="Times New Roman" w:cs="Times New Roman"/>
                <w:sz w:val="24"/>
                <w:szCs w:val="24"/>
              </w:rPr>
              <w:t>Metode de evaluare</w:t>
            </w:r>
          </w:p>
        </w:tc>
        <w:tc>
          <w:tcPr>
            <w:tcW w:w="2430" w:type="dxa"/>
            <w:tcBorders>
              <w:top w:val="double" w:sz="4" w:space="0" w:color="auto"/>
              <w:left w:val="double" w:sz="4" w:space="0" w:color="auto"/>
              <w:bottom w:val="double" w:sz="4" w:space="0" w:color="auto"/>
              <w:right w:val="double" w:sz="4" w:space="0" w:color="auto"/>
            </w:tcBorders>
          </w:tcPr>
          <w:p w14:paraId="7EF7BCBC"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011073DC"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6F396043"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072EE407" w14:textId="77777777" w:rsidR="00BF607D" w:rsidRPr="00AF5369" w:rsidRDefault="00BF607D"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2CEE9EF6" w14:textId="77777777" w:rsidR="00933715" w:rsidRPr="00AF5369" w:rsidRDefault="00BF607D"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r w:rsidRPr="00AF5369">
              <w:rPr>
                <w:rFonts w:ascii="Times New Roman" w:eastAsia="Times New Roman" w:hAnsi="Times New Roman" w:cs="Times New Roman"/>
                <w:sz w:val="24"/>
                <w:szCs w:val="24"/>
                <w:lang w:val="fr-FR"/>
              </w:rPr>
              <w:t xml:space="preserve"> </w:t>
            </w:r>
            <w:proofErr w:type="spellStart"/>
            <w:r w:rsidR="00933715" w:rsidRPr="00AF5369">
              <w:rPr>
                <w:rFonts w:ascii="Times New Roman" w:eastAsia="Times New Roman" w:hAnsi="Times New Roman" w:cs="Times New Roman"/>
                <w:sz w:val="24"/>
                <w:szCs w:val="24"/>
                <w:lang w:val="fr-FR"/>
              </w:rPr>
              <w:t>obligator</w:t>
            </w:r>
            <w:r w:rsidR="00091DEA" w:rsidRPr="00AF5369">
              <w:rPr>
                <w:rFonts w:ascii="Times New Roman" w:eastAsia="Times New Roman" w:hAnsi="Times New Roman" w:cs="Times New Roman"/>
                <w:sz w:val="24"/>
                <w:szCs w:val="24"/>
                <w:lang w:val="fr-FR"/>
              </w:rPr>
              <w:t>ie</w:t>
            </w:r>
            <w:proofErr w:type="spellEnd"/>
          </w:p>
          <w:p w14:paraId="5955029B" w14:textId="77777777" w:rsidR="00065DD0" w:rsidRPr="00AF5369" w:rsidRDefault="00ED4B28"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Sursa</w:t>
            </w:r>
            <w:proofErr w:type="spellEnd"/>
            <w:r w:rsidRPr="00AF5369">
              <w:rPr>
                <w:rFonts w:ascii="Times New Roman" w:eastAsia="Times New Roman" w:hAnsi="Times New Roman" w:cs="Times New Roman"/>
                <w:sz w:val="24"/>
                <w:szCs w:val="24"/>
                <w:lang w:val="fr-FR"/>
              </w:rPr>
              <w:t xml:space="preserve"> 2, p. 61-76</w:t>
            </w:r>
          </w:p>
          <w:p w14:paraId="2D51D9D7" w14:textId="77777777" w:rsidR="00065DD0" w:rsidRPr="00AF5369" w:rsidRDefault="00065DD0" w:rsidP="006D420E">
            <w:pPr>
              <w:spacing w:after="0" w:line="240" w:lineRule="auto"/>
              <w:rPr>
                <w:rFonts w:ascii="Times New Roman" w:eastAsia="Times New Roman" w:hAnsi="Times New Roman" w:cs="Times New Roman"/>
                <w:sz w:val="24"/>
                <w:szCs w:val="24"/>
                <w:lang w:val="fr-FR"/>
              </w:rPr>
            </w:pPr>
          </w:p>
        </w:tc>
      </w:tr>
      <w:tr w:rsidR="00BF607D" w:rsidRPr="00AF5369" w14:paraId="5DB6E0A8"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0F83FDA8" w14:textId="77777777" w:rsidR="00933715" w:rsidRPr="00AF5369" w:rsidRDefault="00BF607D"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Tema 8</w:t>
            </w:r>
            <w:r w:rsidR="00847C8B" w:rsidRPr="00AF5369">
              <w:rPr>
                <w:rFonts w:ascii="Times New Roman" w:eastAsia="Times New Roman" w:hAnsi="Times New Roman" w:cs="Times New Roman"/>
                <w:b/>
                <w:sz w:val="24"/>
                <w:szCs w:val="24"/>
              </w:rPr>
              <w:t xml:space="preserve">. </w:t>
            </w:r>
            <w:r w:rsidR="00933715" w:rsidRPr="00AF5369">
              <w:rPr>
                <w:rFonts w:ascii="Times New Roman" w:eastAsia="Times New Roman" w:hAnsi="Times New Roman" w:cs="Times New Roman"/>
                <w:b/>
                <w:sz w:val="24"/>
                <w:szCs w:val="24"/>
              </w:rPr>
              <w:t xml:space="preserve"> </w:t>
            </w:r>
            <w:r w:rsidR="00ED4B28" w:rsidRPr="00AF5369">
              <w:rPr>
                <w:rFonts w:ascii="Times New Roman" w:eastAsia="Times New Roman" w:hAnsi="Times New Roman" w:cs="Times New Roman"/>
                <w:b/>
                <w:sz w:val="24"/>
                <w:szCs w:val="24"/>
              </w:rPr>
              <w:t>Politica de investire</w:t>
            </w:r>
          </w:p>
          <w:p w14:paraId="55A6D1F9" w14:textId="77777777" w:rsidR="00112054" w:rsidRPr="00AF5369" w:rsidRDefault="00112054"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1.</w:t>
            </w:r>
            <w:r w:rsidR="00ED4B28" w:rsidRPr="00AF5369">
              <w:rPr>
                <w:rFonts w:ascii="Times New Roman" w:hAnsi="Times New Roman" w:cs="Times New Roman"/>
                <w:sz w:val="24"/>
                <w:szCs w:val="24"/>
              </w:rPr>
              <w:t xml:space="preserve"> Investirea, decizie financiară strategică</w:t>
            </w:r>
          </w:p>
          <w:p w14:paraId="7BD22348" w14:textId="77777777" w:rsidR="00112054" w:rsidRPr="00AF5369" w:rsidRDefault="00112054"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Descriptor </w:t>
            </w:r>
            <w:r w:rsidR="00ED4B28" w:rsidRPr="00AF5369">
              <w:rPr>
                <w:rFonts w:ascii="Times New Roman" w:hAnsi="Times New Roman" w:cs="Times New Roman"/>
                <w:sz w:val="24"/>
                <w:szCs w:val="24"/>
              </w:rPr>
              <w:t>2</w:t>
            </w:r>
            <w:r w:rsidRPr="00AF5369">
              <w:rPr>
                <w:rFonts w:ascii="Times New Roman" w:hAnsi="Times New Roman" w:cs="Times New Roman"/>
                <w:sz w:val="24"/>
                <w:szCs w:val="24"/>
              </w:rPr>
              <w:t xml:space="preserve">. </w:t>
            </w:r>
            <w:r w:rsidR="00ED4B28" w:rsidRPr="00AF5369">
              <w:rPr>
                <w:rFonts w:ascii="Times New Roman" w:hAnsi="Times New Roman" w:cs="Times New Roman"/>
                <w:sz w:val="24"/>
                <w:szCs w:val="24"/>
              </w:rPr>
              <w:t xml:space="preserve">Alegerea variantei optime a </w:t>
            </w:r>
            <w:proofErr w:type="spellStart"/>
            <w:r w:rsidR="00ED4B28" w:rsidRPr="00AF5369">
              <w:rPr>
                <w:rFonts w:ascii="Times New Roman" w:hAnsi="Times New Roman" w:cs="Times New Roman"/>
                <w:sz w:val="24"/>
                <w:szCs w:val="24"/>
              </w:rPr>
              <w:t>investiţiei</w:t>
            </w:r>
            <w:proofErr w:type="spellEnd"/>
          </w:p>
          <w:p w14:paraId="47A07B97" w14:textId="77777777" w:rsidR="00847C8B" w:rsidRPr="00AF5369" w:rsidRDefault="00112054"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w:t>
            </w:r>
            <w:r w:rsidR="00ED4B28" w:rsidRPr="00AF5369">
              <w:rPr>
                <w:rFonts w:ascii="Times New Roman" w:hAnsi="Times New Roman" w:cs="Times New Roman"/>
                <w:sz w:val="24"/>
                <w:szCs w:val="24"/>
              </w:rPr>
              <w:t xml:space="preserve">riptor 3. Surse de </w:t>
            </w:r>
            <w:proofErr w:type="spellStart"/>
            <w:r w:rsidR="00ED4B28" w:rsidRPr="00AF5369">
              <w:rPr>
                <w:rFonts w:ascii="Times New Roman" w:hAnsi="Times New Roman" w:cs="Times New Roman"/>
                <w:sz w:val="24"/>
                <w:szCs w:val="24"/>
              </w:rPr>
              <w:t>finanţare</w:t>
            </w:r>
            <w:proofErr w:type="spellEnd"/>
            <w:r w:rsidR="00ED4B28" w:rsidRPr="00AF5369">
              <w:rPr>
                <w:rFonts w:ascii="Times New Roman" w:hAnsi="Times New Roman" w:cs="Times New Roman"/>
                <w:sz w:val="24"/>
                <w:szCs w:val="24"/>
              </w:rPr>
              <w:t xml:space="preserve"> a </w:t>
            </w:r>
            <w:proofErr w:type="spellStart"/>
            <w:r w:rsidR="00ED4B28" w:rsidRPr="00AF5369">
              <w:rPr>
                <w:rFonts w:ascii="Times New Roman" w:hAnsi="Times New Roman" w:cs="Times New Roman"/>
                <w:sz w:val="24"/>
                <w:szCs w:val="24"/>
              </w:rPr>
              <w:t>investiţiilor</w:t>
            </w:r>
            <w:proofErr w:type="spellEnd"/>
          </w:p>
        </w:tc>
        <w:tc>
          <w:tcPr>
            <w:tcW w:w="2430" w:type="dxa"/>
            <w:tcBorders>
              <w:top w:val="double" w:sz="4" w:space="0" w:color="auto"/>
              <w:left w:val="double" w:sz="4" w:space="0" w:color="auto"/>
              <w:bottom w:val="double" w:sz="4" w:space="0" w:color="auto"/>
              <w:right w:val="double" w:sz="4" w:space="0" w:color="auto"/>
            </w:tcBorders>
          </w:tcPr>
          <w:p w14:paraId="72B22233"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Curs interactiv</w:t>
            </w:r>
          </w:p>
          <w:p w14:paraId="36D6F045" w14:textId="77777777" w:rsidR="00BF607D" w:rsidRPr="00AF5369" w:rsidRDefault="00BF607D" w:rsidP="001218E3">
            <w:pPr>
              <w:spacing w:after="0" w:line="240" w:lineRule="auto"/>
              <w:jc w:val="center"/>
              <w:rPr>
                <w:rFonts w:ascii="Times New Roman" w:eastAsia="MS Mincho" w:hAnsi="Times New Roman" w:cs="Times New Roman"/>
                <w:i/>
                <w:noProof/>
                <w:sz w:val="24"/>
                <w:szCs w:val="24"/>
                <w:lang w:val="fr-FR"/>
              </w:rPr>
            </w:pPr>
            <w:r w:rsidRPr="00AF5369">
              <w:rPr>
                <w:rFonts w:ascii="Times New Roman" w:eastAsia="MS Mincho" w:hAnsi="Times New Roman" w:cs="Times New Roman"/>
                <w:i/>
                <w:noProof/>
                <w:sz w:val="24"/>
                <w:szCs w:val="24"/>
                <w:lang w:val="fr-FR"/>
              </w:rPr>
              <w:t>Conversaţie euristică</w:t>
            </w:r>
          </w:p>
          <w:p w14:paraId="6ECC56B6"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i/>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3027878B" w14:textId="77777777" w:rsidR="00BF607D" w:rsidRPr="00AF5369" w:rsidRDefault="00BF607D"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7787AA0C" w14:textId="77777777" w:rsidR="00065DD0" w:rsidRPr="00AF5369" w:rsidRDefault="00BF607D"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p>
          <w:p w14:paraId="2A93844C" w14:textId="77777777" w:rsidR="00112054" w:rsidRPr="00AF5369" w:rsidRDefault="00DA65C7" w:rsidP="00962A39">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Obligatorie</w:t>
            </w:r>
            <w:proofErr w:type="spellEnd"/>
          </w:p>
          <w:p w14:paraId="78472DD9" w14:textId="77777777" w:rsidR="00487F44" w:rsidRPr="00AF5369" w:rsidRDefault="00487F44" w:rsidP="00ED4B28">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w:t>
            </w:r>
            <w:r w:rsidR="00ED4B28" w:rsidRPr="00AF5369">
              <w:rPr>
                <w:rFonts w:ascii="Times New Roman" w:eastAsia="Times New Roman" w:hAnsi="Times New Roman" w:cs="Times New Roman"/>
                <w:sz w:val="24"/>
                <w:szCs w:val="24"/>
                <w:lang w:val="en-US"/>
              </w:rPr>
              <w:t>ursa 2, p. 77</w:t>
            </w:r>
            <w:r w:rsidRPr="00AF5369">
              <w:rPr>
                <w:rFonts w:ascii="Times New Roman" w:eastAsia="Times New Roman" w:hAnsi="Times New Roman" w:cs="Times New Roman"/>
                <w:sz w:val="24"/>
                <w:szCs w:val="24"/>
                <w:lang w:val="en-US"/>
              </w:rPr>
              <w:t>-</w:t>
            </w:r>
            <w:r w:rsidR="00ED4B28" w:rsidRPr="00AF5369">
              <w:rPr>
                <w:rFonts w:ascii="Times New Roman" w:eastAsia="Times New Roman" w:hAnsi="Times New Roman" w:cs="Times New Roman"/>
                <w:sz w:val="24"/>
                <w:szCs w:val="24"/>
                <w:lang w:val="en-US"/>
              </w:rPr>
              <w:t>110</w:t>
            </w:r>
          </w:p>
        </w:tc>
      </w:tr>
      <w:tr w:rsidR="00BF607D" w:rsidRPr="00AF5369" w14:paraId="4F890714"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4BD56C90" w14:textId="77777777" w:rsidR="00487F44" w:rsidRPr="00AF5369" w:rsidRDefault="00BF607D"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Tema 9</w:t>
            </w:r>
            <w:r w:rsidR="00847C8B" w:rsidRPr="00AF5369">
              <w:rPr>
                <w:rFonts w:ascii="Times New Roman" w:eastAsia="Times New Roman" w:hAnsi="Times New Roman" w:cs="Times New Roman"/>
                <w:b/>
                <w:sz w:val="24"/>
                <w:szCs w:val="24"/>
              </w:rPr>
              <w:t xml:space="preserve">. </w:t>
            </w:r>
            <w:proofErr w:type="spellStart"/>
            <w:r w:rsidR="00ED4B28" w:rsidRPr="00AF5369">
              <w:rPr>
                <w:rFonts w:ascii="Times New Roman" w:eastAsia="Times New Roman" w:hAnsi="Times New Roman" w:cs="Times New Roman"/>
                <w:b/>
                <w:sz w:val="24"/>
                <w:szCs w:val="24"/>
              </w:rPr>
              <w:t>Autofinanţarea</w:t>
            </w:r>
            <w:proofErr w:type="spellEnd"/>
            <w:r w:rsidR="00ED4B28" w:rsidRPr="00AF5369">
              <w:rPr>
                <w:rFonts w:ascii="Times New Roman" w:eastAsia="Times New Roman" w:hAnsi="Times New Roman" w:cs="Times New Roman"/>
                <w:b/>
                <w:sz w:val="24"/>
                <w:szCs w:val="24"/>
              </w:rPr>
              <w:t xml:space="preserve"> sau </w:t>
            </w:r>
            <w:proofErr w:type="spellStart"/>
            <w:r w:rsidR="00ED4B28" w:rsidRPr="00AF5369">
              <w:rPr>
                <w:rFonts w:ascii="Times New Roman" w:eastAsia="Times New Roman" w:hAnsi="Times New Roman" w:cs="Times New Roman"/>
                <w:b/>
                <w:sz w:val="24"/>
                <w:szCs w:val="24"/>
              </w:rPr>
              <w:t>finanţarea</w:t>
            </w:r>
            <w:proofErr w:type="spellEnd"/>
            <w:r w:rsidR="00ED4B28" w:rsidRPr="00AF5369">
              <w:rPr>
                <w:rFonts w:ascii="Times New Roman" w:eastAsia="Times New Roman" w:hAnsi="Times New Roman" w:cs="Times New Roman"/>
                <w:b/>
                <w:sz w:val="24"/>
                <w:szCs w:val="24"/>
              </w:rPr>
              <w:t xml:space="preserve"> internă</w:t>
            </w:r>
          </w:p>
          <w:p w14:paraId="55B2C0DB" w14:textId="77777777" w:rsidR="00487F44" w:rsidRPr="00AF5369" w:rsidRDefault="00487F44"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Descriptor 1. </w:t>
            </w:r>
            <w:r w:rsidR="00ED4B28" w:rsidRPr="00AF5369">
              <w:rPr>
                <w:rFonts w:ascii="Times New Roman" w:eastAsia="Times New Roman" w:hAnsi="Times New Roman" w:cs="Times New Roman"/>
                <w:sz w:val="24"/>
                <w:szCs w:val="24"/>
              </w:rPr>
              <w:t xml:space="preserve">Politica și capacitatea de </w:t>
            </w:r>
            <w:proofErr w:type="spellStart"/>
            <w:r w:rsidR="00ED4B28" w:rsidRPr="00AF5369">
              <w:rPr>
                <w:rFonts w:ascii="Times New Roman" w:eastAsia="Times New Roman" w:hAnsi="Times New Roman" w:cs="Times New Roman"/>
                <w:sz w:val="24"/>
                <w:szCs w:val="24"/>
              </w:rPr>
              <w:t>autofinanţare</w:t>
            </w:r>
            <w:proofErr w:type="spellEnd"/>
          </w:p>
          <w:p w14:paraId="459D64A7" w14:textId="77777777" w:rsidR="00487F44" w:rsidRPr="00AF5369" w:rsidRDefault="00487F44"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 2</w:t>
            </w:r>
            <w:r w:rsidR="00ED4B28" w:rsidRPr="00AF5369">
              <w:rPr>
                <w:rFonts w:ascii="Times New Roman" w:hAnsi="Times New Roman" w:cs="Times New Roman"/>
                <w:sz w:val="24"/>
                <w:szCs w:val="24"/>
              </w:rPr>
              <w:t xml:space="preserve"> </w:t>
            </w:r>
            <w:proofErr w:type="spellStart"/>
            <w:r w:rsidR="00ED4B28" w:rsidRPr="00AF5369">
              <w:rPr>
                <w:rFonts w:ascii="Times New Roman" w:eastAsia="Times New Roman" w:hAnsi="Times New Roman" w:cs="Times New Roman"/>
                <w:sz w:val="24"/>
                <w:szCs w:val="24"/>
              </w:rPr>
              <w:t>Corelaţii</w:t>
            </w:r>
            <w:proofErr w:type="spellEnd"/>
            <w:r w:rsidR="00ED4B28" w:rsidRPr="00AF5369">
              <w:rPr>
                <w:rFonts w:ascii="Times New Roman" w:eastAsia="Times New Roman" w:hAnsi="Times New Roman" w:cs="Times New Roman"/>
                <w:sz w:val="24"/>
                <w:szCs w:val="24"/>
              </w:rPr>
              <w:t xml:space="preserve"> dintre </w:t>
            </w:r>
            <w:proofErr w:type="spellStart"/>
            <w:r w:rsidR="00ED4B28" w:rsidRPr="00AF5369">
              <w:rPr>
                <w:rFonts w:ascii="Times New Roman" w:eastAsia="Times New Roman" w:hAnsi="Times New Roman" w:cs="Times New Roman"/>
                <w:sz w:val="24"/>
                <w:szCs w:val="24"/>
              </w:rPr>
              <w:t>autofinanţare</w:t>
            </w:r>
            <w:proofErr w:type="spellEnd"/>
            <w:r w:rsidR="00ED4B28" w:rsidRPr="00AF5369">
              <w:rPr>
                <w:rFonts w:ascii="Times New Roman" w:eastAsia="Times New Roman" w:hAnsi="Times New Roman" w:cs="Times New Roman"/>
                <w:sz w:val="24"/>
                <w:szCs w:val="24"/>
              </w:rPr>
              <w:t xml:space="preserve">, împrumut, amortizare </w:t>
            </w:r>
            <w:proofErr w:type="spellStart"/>
            <w:r w:rsidR="00ED4B28" w:rsidRPr="00AF5369">
              <w:rPr>
                <w:rFonts w:ascii="Times New Roman" w:eastAsia="Times New Roman" w:hAnsi="Times New Roman" w:cs="Times New Roman"/>
                <w:sz w:val="24"/>
                <w:szCs w:val="24"/>
              </w:rPr>
              <w:t>şi</w:t>
            </w:r>
            <w:proofErr w:type="spellEnd"/>
            <w:r w:rsidR="00ED4B28" w:rsidRPr="00AF5369">
              <w:rPr>
                <w:rFonts w:ascii="Times New Roman" w:eastAsia="Times New Roman" w:hAnsi="Times New Roman" w:cs="Times New Roman"/>
                <w:sz w:val="24"/>
                <w:szCs w:val="24"/>
              </w:rPr>
              <w:t xml:space="preserve"> repartizarea profiturilor</w:t>
            </w:r>
          </w:p>
        </w:tc>
        <w:tc>
          <w:tcPr>
            <w:tcW w:w="2430" w:type="dxa"/>
            <w:tcBorders>
              <w:top w:val="double" w:sz="4" w:space="0" w:color="auto"/>
              <w:left w:val="double" w:sz="4" w:space="0" w:color="auto"/>
              <w:bottom w:val="double" w:sz="4" w:space="0" w:color="auto"/>
              <w:right w:val="double" w:sz="4" w:space="0" w:color="auto"/>
            </w:tcBorders>
          </w:tcPr>
          <w:p w14:paraId="422B455E" w14:textId="77777777" w:rsidR="00091DEA" w:rsidRPr="00D208AB" w:rsidRDefault="00091DEA" w:rsidP="001218E3">
            <w:pPr>
              <w:spacing w:after="0" w:line="240" w:lineRule="auto"/>
              <w:jc w:val="center"/>
              <w:rPr>
                <w:rFonts w:ascii="Times New Roman" w:eastAsia="MS Mincho" w:hAnsi="Times New Roman" w:cs="Times New Roman"/>
                <w:noProof/>
                <w:sz w:val="24"/>
                <w:szCs w:val="24"/>
              </w:rPr>
            </w:pPr>
          </w:p>
          <w:p w14:paraId="1110F3CE" w14:textId="77777777" w:rsidR="00091DEA" w:rsidRPr="00D208AB" w:rsidRDefault="00091DEA" w:rsidP="001218E3">
            <w:pPr>
              <w:spacing w:after="0" w:line="240" w:lineRule="auto"/>
              <w:jc w:val="center"/>
              <w:rPr>
                <w:rFonts w:ascii="Times New Roman" w:eastAsia="MS Mincho" w:hAnsi="Times New Roman" w:cs="Times New Roman"/>
                <w:noProof/>
                <w:sz w:val="24"/>
                <w:szCs w:val="24"/>
              </w:rPr>
            </w:pPr>
          </w:p>
          <w:p w14:paraId="5265D258"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noProof/>
                <w:sz w:val="24"/>
                <w:szCs w:val="24"/>
                <w:lang w:val="fr-FR"/>
              </w:rPr>
              <w:t>Curs interactiv</w:t>
            </w:r>
          </w:p>
          <w:p w14:paraId="27434FC3"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noProof/>
                <w:sz w:val="24"/>
                <w:szCs w:val="24"/>
                <w:lang w:val="fr-FR"/>
              </w:rPr>
              <w:t>Conversaţie euristică</w:t>
            </w:r>
          </w:p>
          <w:p w14:paraId="5C57C4DA" w14:textId="77777777" w:rsidR="00BF607D" w:rsidRPr="00AF5369" w:rsidRDefault="00BF607D" w:rsidP="001218E3">
            <w:pPr>
              <w:spacing w:after="0" w:line="240" w:lineRule="auto"/>
              <w:jc w:val="center"/>
              <w:rPr>
                <w:rFonts w:ascii="Times New Roman" w:eastAsia="MS Mincho" w:hAnsi="Times New Roman" w:cs="Times New Roman"/>
                <w:noProof/>
                <w:sz w:val="24"/>
                <w:szCs w:val="24"/>
                <w:lang w:val="fr-FR"/>
              </w:rPr>
            </w:pPr>
            <w:r w:rsidRPr="00AF5369">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2E27D74F" w14:textId="77777777" w:rsidR="00091DEA" w:rsidRPr="00AF5369" w:rsidRDefault="00091DEA" w:rsidP="001218E3">
            <w:pPr>
              <w:spacing w:after="0" w:line="240" w:lineRule="auto"/>
              <w:jc w:val="center"/>
              <w:rPr>
                <w:rFonts w:ascii="Times New Roman" w:eastAsia="Times New Roman" w:hAnsi="Times New Roman" w:cs="Times New Roman"/>
                <w:sz w:val="24"/>
                <w:szCs w:val="24"/>
                <w:lang w:val="fr-FR"/>
              </w:rPr>
            </w:pPr>
          </w:p>
          <w:p w14:paraId="497BABB2" w14:textId="77777777" w:rsidR="00091DEA" w:rsidRPr="00AF5369" w:rsidRDefault="00091DEA" w:rsidP="001218E3">
            <w:pPr>
              <w:spacing w:after="0" w:line="240" w:lineRule="auto"/>
              <w:jc w:val="center"/>
              <w:rPr>
                <w:rFonts w:ascii="Times New Roman" w:eastAsia="Times New Roman" w:hAnsi="Times New Roman" w:cs="Times New Roman"/>
                <w:sz w:val="24"/>
                <w:szCs w:val="24"/>
                <w:lang w:val="fr-FR"/>
              </w:rPr>
            </w:pPr>
          </w:p>
          <w:p w14:paraId="287695C5" w14:textId="77777777" w:rsidR="00BF607D" w:rsidRPr="00AF5369" w:rsidRDefault="006D420E"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4</w:t>
            </w:r>
            <w:r w:rsidR="00BF607D" w:rsidRPr="00AF5369">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685C72B1" w14:textId="77777777" w:rsidR="00091DEA" w:rsidRPr="00AF5369" w:rsidRDefault="00091DEA" w:rsidP="00962A39">
            <w:pPr>
              <w:spacing w:after="0" w:line="240" w:lineRule="auto"/>
              <w:jc w:val="center"/>
              <w:rPr>
                <w:rFonts w:ascii="Times New Roman" w:eastAsia="Times New Roman" w:hAnsi="Times New Roman" w:cs="Times New Roman"/>
                <w:sz w:val="24"/>
                <w:szCs w:val="24"/>
                <w:lang w:val="en-US"/>
              </w:rPr>
            </w:pPr>
          </w:p>
          <w:p w14:paraId="3DA8DF1F" w14:textId="77777777" w:rsidR="00487F44" w:rsidRPr="00AF5369" w:rsidRDefault="00487F44" w:rsidP="00962A39">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1284748B" w14:textId="77777777" w:rsidR="00091DEA" w:rsidRPr="00AF5369" w:rsidRDefault="00487F44" w:rsidP="00962A39">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Sursa 2, p. </w:t>
            </w:r>
            <w:r w:rsidR="00ED4B28" w:rsidRPr="00AF5369">
              <w:rPr>
                <w:rFonts w:ascii="Times New Roman" w:eastAsia="Times New Roman" w:hAnsi="Times New Roman" w:cs="Times New Roman"/>
                <w:sz w:val="24"/>
                <w:szCs w:val="24"/>
                <w:lang w:val="en-US"/>
              </w:rPr>
              <w:t>111-138</w:t>
            </w:r>
          </w:p>
          <w:p w14:paraId="7E77A886" w14:textId="77777777" w:rsidR="006A0CE6" w:rsidRPr="00AF5369" w:rsidRDefault="006A0CE6" w:rsidP="00962A39">
            <w:pPr>
              <w:spacing w:after="0" w:line="240" w:lineRule="auto"/>
              <w:jc w:val="center"/>
              <w:rPr>
                <w:rFonts w:ascii="Times New Roman" w:eastAsia="Times New Roman" w:hAnsi="Times New Roman" w:cs="Times New Roman"/>
                <w:sz w:val="24"/>
                <w:szCs w:val="24"/>
                <w:lang w:val="en-US"/>
              </w:rPr>
            </w:pPr>
          </w:p>
        </w:tc>
      </w:tr>
      <w:tr w:rsidR="004316C4" w:rsidRPr="00AF5369" w14:paraId="67DF9C74" w14:textId="77777777" w:rsidTr="00C65B07">
        <w:tc>
          <w:tcPr>
            <w:tcW w:w="4158" w:type="dxa"/>
            <w:tcBorders>
              <w:top w:val="double" w:sz="4" w:space="0" w:color="auto"/>
              <w:left w:val="double" w:sz="4" w:space="0" w:color="auto"/>
              <w:bottom w:val="double" w:sz="4" w:space="0" w:color="auto"/>
              <w:right w:val="double" w:sz="4" w:space="0" w:color="auto"/>
            </w:tcBorders>
            <w:shd w:val="clear" w:color="auto" w:fill="D9D9D9"/>
          </w:tcPr>
          <w:p w14:paraId="56E16168" w14:textId="77777777" w:rsidR="004316C4" w:rsidRPr="00AF5369" w:rsidRDefault="004316C4"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Total  </w:t>
            </w:r>
          </w:p>
        </w:tc>
        <w:tc>
          <w:tcPr>
            <w:tcW w:w="2430" w:type="dxa"/>
            <w:tcBorders>
              <w:top w:val="double" w:sz="4" w:space="0" w:color="auto"/>
              <w:left w:val="double" w:sz="4" w:space="0" w:color="auto"/>
              <w:bottom w:val="double" w:sz="4" w:space="0" w:color="auto"/>
              <w:right w:val="double" w:sz="4" w:space="0" w:color="auto"/>
            </w:tcBorders>
          </w:tcPr>
          <w:p w14:paraId="1F62B623" w14:textId="77777777" w:rsidR="004316C4" w:rsidRPr="00AF5369" w:rsidRDefault="004316C4" w:rsidP="00C65B07">
            <w:pPr>
              <w:spacing w:after="0" w:line="240" w:lineRule="auto"/>
              <w:jc w:val="center"/>
              <w:rPr>
                <w:rFonts w:ascii="Times New Roman" w:eastAsia="MS Mincho" w:hAnsi="Times New Roman" w:cs="Times New Roman"/>
                <w:b/>
                <w:noProof/>
                <w:sz w:val="24"/>
                <w:szCs w:val="24"/>
                <w:lang w:val="fr-FR"/>
              </w:rPr>
            </w:pPr>
          </w:p>
        </w:tc>
        <w:tc>
          <w:tcPr>
            <w:tcW w:w="2070" w:type="dxa"/>
            <w:tcBorders>
              <w:top w:val="double" w:sz="4" w:space="0" w:color="auto"/>
              <w:left w:val="double" w:sz="4" w:space="0" w:color="auto"/>
              <w:bottom w:val="double" w:sz="4" w:space="0" w:color="auto"/>
              <w:right w:val="double" w:sz="4" w:space="0" w:color="auto"/>
            </w:tcBorders>
          </w:tcPr>
          <w:p w14:paraId="28F23103" w14:textId="77777777" w:rsidR="004316C4" w:rsidRPr="00AF5369" w:rsidRDefault="004316C4" w:rsidP="00487F44">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r w:rsidR="00487F44" w:rsidRPr="00AF5369">
              <w:rPr>
                <w:rFonts w:ascii="Times New Roman" w:eastAsia="Times New Roman" w:hAnsi="Times New Roman" w:cs="Times New Roman"/>
                <w:b/>
                <w:sz w:val="24"/>
                <w:szCs w:val="24"/>
                <w:lang w:val="en-US"/>
              </w:rPr>
              <w:t>2</w:t>
            </w:r>
            <w:r w:rsidRPr="00AF5369">
              <w:rPr>
                <w:rFonts w:ascii="Times New Roman" w:eastAsia="Times New Roman" w:hAnsi="Times New Roman" w:cs="Times New Roman"/>
                <w:b/>
                <w:sz w:val="24"/>
                <w:szCs w:val="24"/>
                <w:lang w:val="en-US"/>
              </w:rPr>
              <w:t xml:space="preserve"> ore</w:t>
            </w:r>
          </w:p>
        </w:tc>
        <w:tc>
          <w:tcPr>
            <w:tcW w:w="1800" w:type="dxa"/>
            <w:tcBorders>
              <w:top w:val="double" w:sz="4" w:space="0" w:color="auto"/>
              <w:left w:val="double" w:sz="4" w:space="0" w:color="auto"/>
              <w:bottom w:val="double" w:sz="4" w:space="0" w:color="auto"/>
              <w:right w:val="double" w:sz="4" w:space="0" w:color="auto"/>
            </w:tcBorders>
          </w:tcPr>
          <w:p w14:paraId="6E4F00D3" w14:textId="77777777" w:rsidR="004316C4" w:rsidRPr="00AF5369" w:rsidRDefault="004316C4" w:rsidP="00962A39">
            <w:pPr>
              <w:spacing w:after="0" w:line="240" w:lineRule="auto"/>
              <w:jc w:val="center"/>
              <w:rPr>
                <w:rFonts w:ascii="Times New Roman" w:eastAsia="Times New Roman" w:hAnsi="Times New Roman" w:cs="Times New Roman"/>
                <w:b/>
                <w:sz w:val="24"/>
                <w:szCs w:val="24"/>
                <w:lang w:val="en-US"/>
              </w:rPr>
            </w:pPr>
          </w:p>
        </w:tc>
      </w:tr>
      <w:tr w:rsidR="001218E3" w:rsidRPr="00AF5369" w14:paraId="41A486BD" w14:textId="77777777" w:rsidTr="001218E3">
        <w:tc>
          <w:tcPr>
            <w:tcW w:w="10458" w:type="dxa"/>
            <w:gridSpan w:val="4"/>
            <w:shd w:val="clear" w:color="auto" w:fill="D9D9D9"/>
          </w:tcPr>
          <w:p w14:paraId="08820D73" w14:textId="77777777" w:rsidR="00DE67C9" w:rsidRPr="00AF5369" w:rsidRDefault="00DE67C9" w:rsidP="00AF5369">
            <w:pPr>
              <w:spacing w:line="240" w:lineRule="auto"/>
              <w:jc w:val="both"/>
              <w:rPr>
                <w:rFonts w:ascii="Times New Roman" w:hAnsi="Times New Roman" w:cs="Times New Roman"/>
                <w:b/>
                <w:sz w:val="24"/>
                <w:szCs w:val="24"/>
              </w:rPr>
            </w:pPr>
            <w:r w:rsidRPr="00AF5369">
              <w:rPr>
                <w:rFonts w:ascii="Times New Roman" w:hAnsi="Times New Roman" w:cs="Times New Roman"/>
                <w:b/>
                <w:sz w:val="24"/>
                <w:szCs w:val="24"/>
              </w:rPr>
              <w:lastRenderedPageBreak/>
              <w:t>Bibliografie</w:t>
            </w:r>
            <w:r w:rsidR="00891929" w:rsidRPr="00AF5369">
              <w:rPr>
                <w:rFonts w:ascii="Times New Roman" w:hAnsi="Times New Roman" w:cs="Times New Roman"/>
                <w:b/>
                <w:sz w:val="24"/>
                <w:szCs w:val="24"/>
              </w:rPr>
              <w:t xml:space="preserve"> obligatorie:</w:t>
            </w:r>
          </w:p>
          <w:p w14:paraId="004A9932" w14:textId="77777777" w:rsidR="00525357" w:rsidRPr="00AF5369" w:rsidRDefault="00525357" w:rsidP="00AF5369">
            <w:pPr>
              <w:pStyle w:val="Listparagraf"/>
              <w:numPr>
                <w:ilvl w:val="0"/>
                <w:numId w:val="18"/>
              </w:numPr>
              <w:spacing w:line="240" w:lineRule="auto"/>
              <w:jc w:val="both"/>
              <w:rPr>
                <w:rFonts w:ascii="Times New Roman" w:hAnsi="Times New Roman" w:cs="Times New Roman"/>
                <w:bCs/>
                <w:sz w:val="24"/>
                <w:szCs w:val="24"/>
              </w:rPr>
            </w:pPr>
            <w:proofErr w:type="spellStart"/>
            <w:r w:rsidRPr="00AF5369">
              <w:rPr>
                <w:rFonts w:ascii="Times New Roman" w:hAnsi="Times New Roman" w:cs="Times New Roman"/>
                <w:bCs/>
                <w:sz w:val="24"/>
                <w:szCs w:val="24"/>
              </w:rPr>
              <w:t>Stancu,I</w:t>
            </w:r>
            <w:proofErr w:type="spellEnd"/>
            <w:r w:rsidRPr="00AF5369">
              <w:rPr>
                <w:rFonts w:ascii="Times New Roman" w:hAnsi="Times New Roman" w:cs="Times New Roman"/>
                <w:bCs/>
                <w:sz w:val="24"/>
                <w:szCs w:val="24"/>
              </w:rPr>
              <w:t>., Obreja,Brasoveanu,L.,</w:t>
            </w:r>
            <w:proofErr w:type="spellStart"/>
            <w:r w:rsidRPr="00AF5369">
              <w:rPr>
                <w:rFonts w:ascii="Times New Roman" w:hAnsi="Times New Roman" w:cs="Times New Roman"/>
                <w:bCs/>
                <w:sz w:val="24"/>
                <w:szCs w:val="24"/>
              </w:rPr>
              <w:t>Stancu,A.T</w:t>
            </w:r>
            <w:proofErr w:type="spellEnd"/>
            <w:r w:rsidRPr="00AF5369">
              <w:rPr>
                <w:rFonts w:ascii="Times New Roman" w:hAnsi="Times New Roman" w:cs="Times New Roman"/>
                <w:bCs/>
                <w:sz w:val="24"/>
                <w:szCs w:val="24"/>
              </w:rPr>
              <w:t>, Finanțele corporative, Vol.1</w:t>
            </w:r>
            <w:r w:rsidR="00ED4B28" w:rsidRPr="00AF5369">
              <w:rPr>
                <w:rFonts w:ascii="Times New Roman" w:hAnsi="Times New Roman" w:cs="Times New Roman"/>
                <w:bCs/>
                <w:sz w:val="24"/>
                <w:szCs w:val="24"/>
              </w:rPr>
              <w:t>,</w:t>
            </w:r>
            <w:r w:rsidRPr="00AF5369">
              <w:rPr>
                <w:rFonts w:ascii="Times New Roman" w:hAnsi="Times New Roman" w:cs="Times New Roman"/>
                <w:bCs/>
                <w:sz w:val="24"/>
                <w:szCs w:val="24"/>
              </w:rPr>
              <w:t xml:space="preserve"> Analiza și planificarea </w:t>
            </w:r>
            <w:proofErr w:type="spellStart"/>
            <w:r w:rsidRPr="00AF5369">
              <w:rPr>
                <w:rFonts w:ascii="Times New Roman" w:hAnsi="Times New Roman" w:cs="Times New Roman"/>
                <w:bCs/>
                <w:sz w:val="24"/>
                <w:szCs w:val="24"/>
              </w:rPr>
              <w:t>financiară,Ed</w:t>
            </w:r>
            <w:proofErr w:type="spellEnd"/>
            <w:r w:rsidRPr="00AF5369">
              <w:rPr>
                <w:rFonts w:ascii="Times New Roman" w:hAnsi="Times New Roman" w:cs="Times New Roman"/>
                <w:bCs/>
                <w:sz w:val="24"/>
                <w:szCs w:val="24"/>
              </w:rPr>
              <w:t>. Economică, 2015, ISBN 978-973-709-753-8</w:t>
            </w:r>
          </w:p>
          <w:p w14:paraId="48E3D148" w14:textId="77777777" w:rsidR="00ED4B28" w:rsidRPr="00AF5369" w:rsidRDefault="00ED4B28" w:rsidP="00AF5369">
            <w:pPr>
              <w:pStyle w:val="Listparagraf"/>
              <w:numPr>
                <w:ilvl w:val="0"/>
                <w:numId w:val="18"/>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 xml:space="preserve">Toma, M., </w:t>
            </w:r>
            <w:proofErr w:type="spellStart"/>
            <w:r w:rsidRPr="00AF5369">
              <w:rPr>
                <w:rFonts w:ascii="Times New Roman" w:hAnsi="Times New Roman" w:cs="Times New Roman"/>
                <w:bCs/>
                <w:sz w:val="24"/>
                <w:szCs w:val="24"/>
              </w:rPr>
              <w:t>Finante</w:t>
            </w:r>
            <w:proofErr w:type="spellEnd"/>
            <w:r w:rsidRPr="00AF5369">
              <w:rPr>
                <w:rFonts w:ascii="Times New Roman" w:hAnsi="Times New Roman" w:cs="Times New Roman"/>
                <w:bCs/>
                <w:sz w:val="24"/>
                <w:szCs w:val="24"/>
              </w:rPr>
              <w:t xml:space="preserve"> si gestiune financiara de </w:t>
            </w:r>
            <w:proofErr w:type="spellStart"/>
            <w:r w:rsidRPr="00AF5369">
              <w:rPr>
                <w:rFonts w:ascii="Times New Roman" w:hAnsi="Times New Roman" w:cs="Times New Roman"/>
                <w:bCs/>
                <w:sz w:val="24"/>
                <w:szCs w:val="24"/>
              </w:rPr>
              <w:t>intreprindere</w:t>
            </w:r>
            <w:proofErr w:type="spellEnd"/>
            <w:r w:rsidRPr="00AF5369">
              <w:rPr>
                <w:rFonts w:ascii="Times New Roman" w:hAnsi="Times New Roman" w:cs="Times New Roman"/>
                <w:bCs/>
                <w:sz w:val="24"/>
                <w:szCs w:val="24"/>
              </w:rPr>
              <w:t xml:space="preserve"> </w:t>
            </w:r>
            <w:proofErr w:type="spellStart"/>
            <w:r w:rsidRPr="00AF5369">
              <w:rPr>
                <w:rFonts w:ascii="Times New Roman" w:hAnsi="Times New Roman" w:cs="Times New Roman"/>
                <w:bCs/>
                <w:sz w:val="24"/>
                <w:szCs w:val="24"/>
              </w:rPr>
              <w:t>Editia</w:t>
            </w:r>
            <w:proofErr w:type="spellEnd"/>
            <w:r w:rsidRPr="00AF5369">
              <w:rPr>
                <w:rFonts w:ascii="Times New Roman" w:hAnsi="Times New Roman" w:cs="Times New Roman"/>
                <w:bCs/>
                <w:sz w:val="24"/>
                <w:szCs w:val="24"/>
              </w:rPr>
              <w:t xml:space="preserve"> a II-a, Ed. Economica, 2003, ISBN 973-590-774-7</w:t>
            </w:r>
          </w:p>
          <w:p w14:paraId="66E080E3" w14:textId="77777777" w:rsidR="00F776B1" w:rsidRPr="00AF5369" w:rsidRDefault="00F776B1" w:rsidP="00AF5369">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AF5369">
              <w:rPr>
                <w:rFonts w:ascii="Times New Roman" w:eastAsia="Times New Roman" w:hAnsi="Times New Roman" w:cs="Times New Roman"/>
                <w:b/>
                <w:bCs/>
                <w:color w:val="000000"/>
                <w:sz w:val="24"/>
                <w:szCs w:val="24"/>
                <w:lang w:val="it-IT"/>
              </w:rPr>
              <w:t>Bibliografie suplimentară:</w:t>
            </w:r>
          </w:p>
          <w:p w14:paraId="4DBD6280" w14:textId="77777777" w:rsidR="00482D44" w:rsidRPr="00AF5369" w:rsidRDefault="00482D44" w:rsidP="00AF5369">
            <w:pPr>
              <w:pStyle w:val="Listparagraf"/>
              <w:numPr>
                <w:ilvl w:val="0"/>
                <w:numId w:val="27"/>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Andrei, I., Analiza și evaluare </w:t>
            </w:r>
            <w:proofErr w:type="spellStart"/>
            <w:r w:rsidRPr="00AF5369">
              <w:rPr>
                <w:rFonts w:ascii="Times New Roman" w:hAnsi="Times New Roman" w:cs="Times New Roman"/>
                <w:sz w:val="24"/>
                <w:szCs w:val="24"/>
              </w:rPr>
              <w:t>economico</w:t>
            </w:r>
            <w:proofErr w:type="spellEnd"/>
            <w:r w:rsidRPr="00AF5369">
              <w:rPr>
                <w:rFonts w:ascii="Times New Roman" w:hAnsi="Times New Roman" w:cs="Times New Roman"/>
                <w:sz w:val="24"/>
                <w:szCs w:val="24"/>
              </w:rPr>
              <w:t>-financiară, Ed. ASE București, 2016 , ISBN 978-606-34-0057-5</w:t>
            </w:r>
          </w:p>
          <w:p w14:paraId="7578A0C3" w14:textId="77777777" w:rsidR="00ED4B28" w:rsidRPr="00AF5369" w:rsidRDefault="00ED4B28" w:rsidP="00AF5369">
            <w:pPr>
              <w:pStyle w:val="Listparagraf"/>
              <w:numPr>
                <w:ilvl w:val="0"/>
                <w:numId w:val="27"/>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 xml:space="preserve">Bran, P., Finanțele întreprinderii, Gestiunea fenomenului </w:t>
            </w:r>
            <w:proofErr w:type="spellStart"/>
            <w:r w:rsidRPr="00AF5369">
              <w:rPr>
                <w:rFonts w:ascii="Times New Roman" w:hAnsi="Times New Roman" w:cs="Times New Roman"/>
                <w:bCs/>
                <w:sz w:val="24"/>
                <w:szCs w:val="24"/>
              </w:rPr>
              <w:t>microfinanciar</w:t>
            </w:r>
            <w:proofErr w:type="spellEnd"/>
            <w:r w:rsidRPr="00AF5369">
              <w:rPr>
                <w:rFonts w:ascii="Times New Roman" w:hAnsi="Times New Roman" w:cs="Times New Roman"/>
                <w:bCs/>
                <w:sz w:val="24"/>
                <w:szCs w:val="24"/>
              </w:rPr>
              <w:t>, ed. A doua, Ed. Economică, ISBN 973-590-587-5</w:t>
            </w:r>
          </w:p>
          <w:p w14:paraId="2FBC57FF" w14:textId="77777777" w:rsidR="00ED4B28" w:rsidRPr="00AF5369" w:rsidRDefault="00ED4B28" w:rsidP="00AF5369">
            <w:pPr>
              <w:pStyle w:val="Listparagraf"/>
              <w:numPr>
                <w:ilvl w:val="0"/>
                <w:numId w:val="27"/>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Bran, P., Dimensiunea financiar-monetară a întreprinderii, Ed. ASE, București,2011, ISBN 978-606-505-458-5</w:t>
            </w:r>
          </w:p>
          <w:p w14:paraId="67888E8D" w14:textId="77777777" w:rsidR="00D31C91" w:rsidRPr="00AF5369" w:rsidRDefault="00D31C91" w:rsidP="00AF5369">
            <w:pPr>
              <w:pStyle w:val="Listparagraf"/>
              <w:numPr>
                <w:ilvl w:val="0"/>
                <w:numId w:val="27"/>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Dima, I. C., Economia firmei </w:t>
            </w:r>
            <w:proofErr w:type="spellStart"/>
            <w:r w:rsidRPr="00AF5369">
              <w:rPr>
                <w:rFonts w:ascii="Times New Roman" w:hAnsi="Times New Roman" w:cs="Times New Roman"/>
                <w:sz w:val="24"/>
                <w:szCs w:val="24"/>
              </w:rPr>
              <w:t>contemporane,Ed</w:t>
            </w:r>
            <w:proofErr w:type="spellEnd"/>
            <w:r w:rsidRPr="00AF5369">
              <w:rPr>
                <w:rFonts w:ascii="Times New Roman" w:hAnsi="Times New Roman" w:cs="Times New Roman"/>
                <w:sz w:val="24"/>
                <w:szCs w:val="24"/>
              </w:rPr>
              <w:t>. AGIR, 2006, ISBN 973-720-040-3</w:t>
            </w:r>
          </w:p>
          <w:p w14:paraId="7CD1AAE9" w14:textId="77777777" w:rsidR="00D31C91" w:rsidRPr="00AF5369" w:rsidRDefault="00D31C91" w:rsidP="00AF5369">
            <w:pPr>
              <w:pStyle w:val="Listparagraf"/>
              <w:numPr>
                <w:ilvl w:val="0"/>
                <w:numId w:val="27"/>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Dumbravă, M., Analiza performanței firmei. Metode și modele, Ed. Economică, 2010 978-973-709-513-8</w:t>
            </w:r>
          </w:p>
          <w:p w14:paraId="129697DF" w14:textId="77777777" w:rsidR="005225D0" w:rsidRPr="00AF5369" w:rsidRDefault="005225D0" w:rsidP="00AF5369">
            <w:pPr>
              <w:pStyle w:val="Listparagraf"/>
              <w:numPr>
                <w:ilvl w:val="0"/>
                <w:numId w:val="27"/>
              </w:numPr>
              <w:spacing w:line="240" w:lineRule="auto"/>
              <w:jc w:val="both"/>
              <w:rPr>
                <w:rFonts w:ascii="Times New Roman" w:hAnsi="Times New Roman" w:cs="Times New Roman"/>
                <w:sz w:val="24"/>
                <w:szCs w:val="24"/>
              </w:rPr>
            </w:pPr>
            <w:proofErr w:type="spellStart"/>
            <w:r w:rsidRPr="00AF5369">
              <w:rPr>
                <w:rFonts w:ascii="Times New Roman" w:hAnsi="Times New Roman" w:cs="Times New Roman"/>
                <w:sz w:val="24"/>
                <w:szCs w:val="24"/>
              </w:rPr>
              <w:t>Negrea,B</w:t>
            </w:r>
            <w:proofErr w:type="spellEnd"/>
            <w:r w:rsidRPr="00AF5369">
              <w:rPr>
                <w:rFonts w:ascii="Times New Roman" w:hAnsi="Times New Roman" w:cs="Times New Roman"/>
                <w:sz w:val="24"/>
                <w:szCs w:val="24"/>
              </w:rPr>
              <w:t>., Evaluarea activelor financiare. O introducere în teoria proceselor stocastice aplicate în finanțe, Ed. Economică, 2006</w:t>
            </w:r>
          </w:p>
          <w:p w14:paraId="364CF6CA" w14:textId="77777777" w:rsidR="00D31C91" w:rsidRPr="00AF5369" w:rsidRDefault="00D31C91" w:rsidP="00AF5369">
            <w:pPr>
              <w:pStyle w:val="Listparagraf"/>
              <w:numPr>
                <w:ilvl w:val="0"/>
                <w:numId w:val="27"/>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Vintilă, G., Gestiunea financiară a </w:t>
            </w:r>
            <w:proofErr w:type="spellStart"/>
            <w:r w:rsidRPr="00AF5369">
              <w:rPr>
                <w:rFonts w:ascii="Times New Roman" w:hAnsi="Times New Roman" w:cs="Times New Roman"/>
                <w:sz w:val="24"/>
                <w:szCs w:val="24"/>
              </w:rPr>
              <w:t>întreprinderii,Ed</w:t>
            </w:r>
            <w:proofErr w:type="spellEnd"/>
            <w:r w:rsidRPr="00AF5369">
              <w:rPr>
                <w:rFonts w:ascii="Times New Roman" w:hAnsi="Times New Roman" w:cs="Times New Roman"/>
                <w:sz w:val="24"/>
                <w:szCs w:val="24"/>
              </w:rPr>
              <w:t>. Didactică și Pedagogică, 2006</w:t>
            </w:r>
          </w:p>
        </w:tc>
      </w:tr>
    </w:tbl>
    <w:p w14:paraId="5FD1D4F4" w14:textId="77777777" w:rsidR="00C816F1" w:rsidRPr="00AF5369" w:rsidRDefault="00C816F1">
      <w:pPr>
        <w:rPr>
          <w:rFonts w:ascii="Times New Roman" w:hAnsi="Times New Roman" w:cs="Times New Roman"/>
          <w:sz w:val="24"/>
          <w:szCs w:val="24"/>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1497"/>
        <w:gridCol w:w="2160"/>
        <w:gridCol w:w="213"/>
      </w:tblGrid>
      <w:tr w:rsidR="001218E3" w:rsidRPr="00AF5369" w14:paraId="4489E66E" w14:textId="77777777" w:rsidTr="00891929">
        <w:trPr>
          <w:gridAfter w:val="1"/>
          <w:wAfter w:w="213" w:type="dxa"/>
        </w:trPr>
        <w:tc>
          <w:tcPr>
            <w:tcW w:w="4158" w:type="dxa"/>
            <w:shd w:val="clear" w:color="auto" w:fill="D9D9D9"/>
          </w:tcPr>
          <w:p w14:paraId="0FE37BBF" w14:textId="77777777" w:rsidR="001218E3" w:rsidRPr="00AF5369" w:rsidRDefault="001218E3"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8.2 Seminar / laborator</w:t>
            </w:r>
          </w:p>
        </w:tc>
        <w:tc>
          <w:tcPr>
            <w:tcW w:w="2430" w:type="dxa"/>
          </w:tcPr>
          <w:p w14:paraId="250EFF77" w14:textId="77777777" w:rsidR="001218E3" w:rsidRPr="00AF5369" w:rsidRDefault="001218E3" w:rsidP="001218E3">
            <w:pPr>
              <w:spacing w:after="0" w:line="240" w:lineRule="auto"/>
              <w:jc w:val="center"/>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Metode de predare / lucru</w:t>
            </w:r>
          </w:p>
        </w:tc>
        <w:tc>
          <w:tcPr>
            <w:tcW w:w="1497" w:type="dxa"/>
          </w:tcPr>
          <w:p w14:paraId="4B6B5118" w14:textId="77777777" w:rsidR="001218E3" w:rsidRPr="00AF5369" w:rsidRDefault="001218E3" w:rsidP="001218E3">
            <w:pPr>
              <w:spacing w:after="0" w:line="240" w:lineRule="auto"/>
              <w:jc w:val="center"/>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lang w:val="en-US"/>
              </w:rPr>
              <w:t xml:space="preserve">Fond de </w:t>
            </w:r>
            <w:proofErr w:type="spellStart"/>
            <w:r w:rsidRPr="00AF5369">
              <w:rPr>
                <w:rFonts w:ascii="Times New Roman" w:eastAsia="Times New Roman" w:hAnsi="Times New Roman" w:cs="Times New Roman"/>
                <w:b/>
                <w:sz w:val="24"/>
                <w:szCs w:val="24"/>
                <w:lang w:val="en-US"/>
              </w:rPr>
              <w:t>timp</w:t>
            </w:r>
            <w:proofErr w:type="spellEnd"/>
          </w:p>
        </w:tc>
        <w:tc>
          <w:tcPr>
            <w:tcW w:w="2160" w:type="dxa"/>
          </w:tcPr>
          <w:p w14:paraId="6F12EFE4" w14:textId="77777777" w:rsidR="001218E3" w:rsidRPr="00AF5369" w:rsidRDefault="001218E3" w:rsidP="001218E3">
            <w:pPr>
              <w:spacing w:after="0" w:line="240" w:lineRule="auto"/>
              <w:jc w:val="center"/>
              <w:rPr>
                <w:rFonts w:ascii="Times New Roman" w:eastAsia="Times New Roman" w:hAnsi="Times New Roman" w:cs="Times New Roman"/>
                <w:b/>
                <w:sz w:val="24"/>
                <w:szCs w:val="24"/>
              </w:rPr>
            </w:pPr>
            <w:proofErr w:type="spellStart"/>
            <w:r w:rsidRPr="00AF5369">
              <w:rPr>
                <w:rFonts w:ascii="Times New Roman" w:eastAsia="Times New Roman" w:hAnsi="Times New Roman" w:cs="Times New Roman"/>
                <w:b/>
                <w:sz w:val="24"/>
                <w:szCs w:val="24"/>
                <w:lang w:val="en-US"/>
              </w:rPr>
              <w:t>Referințe</w:t>
            </w:r>
            <w:proofErr w:type="spellEnd"/>
            <w:r w:rsidRPr="00AF5369">
              <w:rPr>
                <w:rFonts w:ascii="Times New Roman" w:eastAsia="Times New Roman" w:hAnsi="Times New Roman" w:cs="Times New Roman"/>
                <w:b/>
                <w:sz w:val="24"/>
                <w:szCs w:val="24"/>
                <w:lang w:val="en-US"/>
              </w:rPr>
              <w:t xml:space="preserve"> </w:t>
            </w:r>
            <w:proofErr w:type="spellStart"/>
            <w:r w:rsidRPr="00AF5369">
              <w:rPr>
                <w:rFonts w:ascii="Times New Roman" w:eastAsia="Times New Roman" w:hAnsi="Times New Roman" w:cs="Times New Roman"/>
                <w:b/>
                <w:sz w:val="24"/>
                <w:szCs w:val="24"/>
                <w:lang w:val="en-US"/>
              </w:rPr>
              <w:t>bibliografice</w:t>
            </w:r>
            <w:proofErr w:type="spellEnd"/>
          </w:p>
        </w:tc>
      </w:tr>
      <w:tr w:rsidR="001218E3" w:rsidRPr="00AF5369" w14:paraId="32B1940D" w14:textId="77777777" w:rsidTr="00891929">
        <w:trPr>
          <w:gridAfter w:val="1"/>
          <w:wAfter w:w="213" w:type="dxa"/>
        </w:trPr>
        <w:tc>
          <w:tcPr>
            <w:tcW w:w="4158" w:type="dxa"/>
            <w:shd w:val="clear" w:color="auto" w:fill="D9D9D9"/>
          </w:tcPr>
          <w:p w14:paraId="7959D350" w14:textId="77777777" w:rsidR="00525357" w:rsidRPr="00AF5369" w:rsidRDefault="00525357" w:rsidP="00AF5369">
            <w:pPr>
              <w:pStyle w:val="Frspaiere"/>
              <w:jc w:val="both"/>
              <w:rPr>
                <w:rFonts w:ascii="Times New Roman" w:hAnsi="Times New Roman" w:cs="Times New Roman"/>
                <w:b/>
                <w:sz w:val="24"/>
                <w:szCs w:val="24"/>
              </w:rPr>
            </w:pPr>
            <w:r w:rsidRPr="00AF5369">
              <w:rPr>
                <w:rFonts w:ascii="Times New Roman" w:hAnsi="Times New Roman" w:cs="Times New Roman"/>
                <w:b/>
                <w:sz w:val="24"/>
                <w:szCs w:val="24"/>
              </w:rPr>
              <w:t>Tema 1. Bazele finanțelor firmei</w:t>
            </w:r>
          </w:p>
          <w:p w14:paraId="060C9D9A"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1. Obiectivul major al finanțelor firmei</w:t>
            </w:r>
          </w:p>
          <w:p w14:paraId="2D06C209"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2. Principii de bază pentru înțelegerea finanțelor</w:t>
            </w:r>
          </w:p>
          <w:p w14:paraId="774EA9BC"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3. Analiza și planificarea financiară</w:t>
            </w:r>
          </w:p>
          <w:p w14:paraId="1FD282AA" w14:textId="77777777" w:rsidR="001218E3"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i/>
                <w:sz w:val="24"/>
                <w:szCs w:val="24"/>
              </w:rPr>
              <w:t>Descriptor</w:t>
            </w:r>
            <w:r w:rsidRPr="00AF5369">
              <w:rPr>
                <w:rFonts w:ascii="Times New Roman" w:hAnsi="Times New Roman" w:cs="Times New Roman"/>
                <w:sz w:val="24"/>
                <w:szCs w:val="24"/>
              </w:rPr>
              <w:t xml:space="preserve"> 4. Analiza situațiilor financiare</w:t>
            </w:r>
          </w:p>
        </w:tc>
        <w:tc>
          <w:tcPr>
            <w:tcW w:w="2430" w:type="dxa"/>
          </w:tcPr>
          <w:p w14:paraId="69EB86DA"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
          <w:p w14:paraId="0BA143E6"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p w14:paraId="44B674D8"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w:t>
            </w:r>
          </w:p>
          <w:p w14:paraId="26AD5557"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exemplificarea, </w:t>
            </w:r>
          </w:p>
          <w:p w14:paraId="62AFC066"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dezbaterea; </w:t>
            </w:r>
          </w:p>
          <w:p w14:paraId="0B74E213" w14:textId="77777777" w:rsidR="001218E3" w:rsidRPr="00AF5369" w:rsidRDefault="001218E3" w:rsidP="001218E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Realizarea de teme, </w:t>
            </w:r>
          </w:p>
          <w:p w14:paraId="1E119E4A" w14:textId="77777777" w:rsidR="001218E3" w:rsidRPr="00AF5369" w:rsidRDefault="001218E3" w:rsidP="001218E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referate, </w:t>
            </w:r>
          </w:p>
          <w:p w14:paraId="24F236E1" w14:textId="77777777" w:rsidR="001218E3" w:rsidRPr="00AF5369" w:rsidRDefault="001218E3" w:rsidP="001218E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eseuri.</w:t>
            </w:r>
          </w:p>
          <w:p w14:paraId="7B301FD7" w14:textId="77777777" w:rsidR="001218E3" w:rsidRPr="00AF5369" w:rsidRDefault="001218E3" w:rsidP="001218E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497" w:type="dxa"/>
          </w:tcPr>
          <w:p w14:paraId="00426D9A" w14:textId="77777777" w:rsidR="001218E3" w:rsidRPr="00AF5369" w:rsidRDefault="001218E3"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 ore</w:t>
            </w:r>
          </w:p>
        </w:tc>
        <w:tc>
          <w:tcPr>
            <w:tcW w:w="2160" w:type="dxa"/>
          </w:tcPr>
          <w:p w14:paraId="0F734F0A" w14:textId="77777777" w:rsidR="00216824" w:rsidRPr="00AF5369" w:rsidRDefault="00216824" w:rsidP="002B6670">
            <w:pPr>
              <w:spacing w:after="0" w:line="240" w:lineRule="auto"/>
              <w:jc w:val="center"/>
              <w:rPr>
                <w:rFonts w:ascii="Times New Roman" w:eastAsia="Times New Roman" w:hAnsi="Times New Roman" w:cs="Times New Roman"/>
                <w:sz w:val="24"/>
                <w:szCs w:val="24"/>
                <w:lang w:val="en-US"/>
              </w:rPr>
            </w:pPr>
          </w:p>
          <w:p w14:paraId="55ABFEE9" w14:textId="77777777" w:rsidR="00DE40FF" w:rsidRPr="00AF5369" w:rsidRDefault="001218E3" w:rsidP="00DE40FF">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proofErr w:type="gramStart"/>
            <w:r w:rsidRPr="00AF5369">
              <w:rPr>
                <w:rFonts w:ascii="Times New Roman" w:eastAsia="Times New Roman" w:hAnsi="Times New Roman" w:cs="Times New Roman"/>
                <w:sz w:val="24"/>
                <w:szCs w:val="24"/>
                <w:lang w:val="en-US"/>
              </w:rPr>
              <w:t>obligatorie</w:t>
            </w:r>
            <w:proofErr w:type="spellEnd"/>
            <w:r w:rsidRPr="00AF5369">
              <w:rPr>
                <w:rFonts w:ascii="Times New Roman" w:eastAsia="Times New Roman" w:hAnsi="Times New Roman" w:cs="Times New Roman"/>
                <w:sz w:val="24"/>
                <w:szCs w:val="24"/>
                <w:lang w:val="en-US"/>
              </w:rPr>
              <w:t xml:space="preserve"> </w:t>
            </w:r>
            <w:r w:rsidR="00216824" w:rsidRPr="00AF5369">
              <w:rPr>
                <w:rFonts w:ascii="Times New Roman" w:eastAsia="Times New Roman" w:hAnsi="Times New Roman" w:cs="Times New Roman"/>
                <w:sz w:val="24"/>
                <w:szCs w:val="24"/>
                <w:lang w:val="en-US"/>
              </w:rPr>
              <w:t>:</w:t>
            </w:r>
            <w:proofErr w:type="gramEnd"/>
            <w:r w:rsidR="00216824" w:rsidRPr="00AF5369">
              <w:rPr>
                <w:rFonts w:ascii="Times New Roman" w:eastAsia="Times New Roman" w:hAnsi="Times New Roman" w:cs="Times New Roman"/>
                <w:sz w:val="24"/>
                <w:szCs w:val="24"/>
                <w:lang w:val="en-US"/>
              </w:rPr>
              <w:t xml:space="preserve"> </w:t>
            </w:r>
          </w:p>
          <w:p w14:paraId="425F1568" w14:textId="77777777" w:rsidR="009F1D6A" w:rsidRPr="00AF5369" w:rsidRDefault="009F1D6A" w:rsidP="00DE40FF">
            <w:pPr>
              <w:spacing w:after="0" w:line="240" w:lineRule="auto"/>
              <w:jc w:val="center"/>
              <w:rPr>
                <w:rFonts w:ascii="Times New Roman" w:hAnsi="Times New Roman" w:cs="Times New Roman"/>
                <w:sz w:val="24"/>
                <w:szCs w:val="24"/>
              </w:rPr>
            </w:pPr>
            <w:r w:rsidRPr="00AF5369">
              <w:rPr>
                <w:rFonts w:ascii="Times New Roman" w:eastAsia="Times New Roman" w:hAnsi="Times New Roman" w:cs="Times New Roman"/>
                <w:sz w:val="24"/>
                <w:szCs w:val="24"/>
                <w:lang w:val="en-US"/>
              </w:rPr>
              <w:t>Sursa 1, p. 23-39</w:t>
            </w:r>
          </w:p>
          <w:p w14:paraId="54C4FDE3" w14:textId="77777777" w:rsidR="002B6670" w:rsidRPr="00AF5369" w:rsidRDefault="002B6670" w:rsidP="002B6670">
            <w:pPr>
              <w:spacing w:after="0" w:line="240" w:lineRule="auto"/>
              <w:jc w:val="center"/>
              <w:rPr>
                <w:rFonts w:ascii="Times New Roman" w:hAnsi="Times New Roman" w:cs="Times New Roman"/>
                <w:sz w:val="24"/>
                <w:szCs w:val="24"/>
              </w:rPr>
            </w:pPr>
          </w:p>
          <w:p w14:paraId="244CD5C4" w14:textId="77777777" w:rsidR="002B6670" w:rsidRPr="00AF5369" w:rsidRDefault="002B6670" w:rsidP="002B6670">
            <w:pPr>
              <w:spacing w:after="0" w:line="240" w:lineRule="auto"/>
              <w:jc w:val="center"/>
              <w:rPr>
                <w:rFonts w:ascii="Times New Roman" w:eastAsia="Times New Roman" w:hAnsi="Times New Roman" w:cs="Times New Roman"/>
                <w:sz w:val="24"/>
                <w:szCs w:val="24"/>
              </w:rPr>
            </w:pPr>
          </w:p>
        </w:tc>
      </w:tr>
      <w:tr w:rsidR="001218E3" w:rsidRPr="00AF5369" w14:paraId="0884360B" w14:textId="77777777" w:rsidTr="00891929">
        <w:trPr>
          <w:gridAfter w:val="1"/>
          <w:wAfter w:w="213" w:type="dxa"/>
        </w:trPr>
        <w:tc>
          <w:tcPr>
            <w:tcW w:w="4158" w:type="dxa"/>
            <w:shd w:val="clear" w:color="auto" w:fill="D9D9D9"/>
          </w:tcPr>
          <w:p w14:paraId="61897403" w14:textId="77777777" w:rsidR="00525357" w:rsidRPr="00AF5369" w:rsidRDefault="00525357"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Tema 2. Sistemul ratelor financiare ale întreprinderii </w:t>
            </w:r>
          </w:p>
          <w:p w14:paraId="71348741" w14:textId="77777777" w:rsidR="00525357" w:rsidRPr="00AF5369"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1. Utilizarea ratelor financiare. Limitele în interpretarea ratelor financiare</w:t>
            </w:r>
          </w:p>
          <w:p w14:paraId="0735C599" w14:textId="77777777" w:rsidR="00525357" w:rsidRPr="00AF5369"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2.Ratele financiare – ponderea procentuală față de total bilanț și față de total vânzări</w:t>
            </w:r>
          </w:p>
          <w:p w14:paraId="34EA3129" w14:textId="77777777" w:rsidR="00525357" w:rsidRPr="00D208AB"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3. Clasificarea ratelor financiare</w:t>
            </w:r>
          </w:p>
          <w:p w14:paraId="176CBCAD" w14:textId="77777777" w:rsidR="00525357" w:rsidRPr="00D208AB"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4. Ratele de rentabilitate</w:t>
            </w:r>
          </w:p>
          <w:p w14:paraId="418EF6F7" w14:textId="77777777" w:rsidR="00525357" w:rsidRPr="00D208AB"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D208AB">
              <w:rPr>
                <w:rFonts w:ascii="Times New Roman" w:hAnsi="Times New Roman" w:cs="Times New Roman"/>
                <w:sz w:val="24"/>
                <w:szCs w:val="24"/>
              </w:rPr>
              <w:t xml:space="preserve"> 5.Componentele ratelor de rentabilitate a capitalurilor investite </w:t>
            </w:r>
          </w:p>
          <w:p w14:paraId="24A52B76" w14:textId="77777777" w:rsidR="00525357" w:rsidRPr="00D208AB" w:rsidRDefault="00525357" w:rsidP="00AF5369">
            <w:pPr>
              <w:spacing w:after="0" w:line="240" w:lineRule="auto"/>
              <w:jc w:val="both"/>
              <w:rPr>
                <w:rFonts w:ascii="Times New Roman" w:hAnsi="Times New Roman" w:cs="Times New Roman"/>
                <w:sz w:val="24"/>
                <w:szCs w:val="24"/>
              </w:rPr>
            </w:pPr>
            <w:r w:rsidRPr="00AF5369">
              <w:rPr>
                <w:rFonts w:ascii="Times New Roman" w:eastAsia="Times New Roman" w:hAnsi="Times New Roman" w:cs="Times New Roman"/>
                <w:sz w:val="24"/>
                <w:szCs w:val="24"/>
              </w:rPr>
              <w:lastRenderedPageBreak/>
              <w:t>Descriptor</w:t>
            </w:r>
            <w:r w:rsidRPr="00D208AB">
              <w:rPr>
                <w:rFonts w:ascii="Times New Roman" w:hAnsi="Times New Roman" w:cs="Times New Roman"/>
                <w:sz w:val="24"/>
                <w:szCs w:val="24"/>
              </w:rPr>
              <w:t xml:space="preserve"> 6. Ratele care măsoară riscurile financiare</w:t>
            </w:r>
          </w:p>
          <w:p w14:paraId="6F811D83" w14:textId="77777777" w:rsidR="00525357" w:rsidRPr="00AF5369" w:rsidRDefault="00525357" w:rsidP="00AF5369">
            <w:pPr>
              <w:spacing w:after="0" w:line="240" w:lineRule="auto"/>
              <w:jc w:val="both"/>
              <w:rPr>
                <w:rFonts w:ascii="Times New Roman" w:hAnsi="Times New Roman" w:cs="Times New Roman"/>
                <w:sz w:val="24"/>
                <w:szCs w:val="24"/>
                <w:lang w:val="fr-FR"/>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lang w:val="fr-FR"/>
              </w:rPr>
              <w:t xml:space="preserve"> 7. </w:t>
            </w:r>
            <w:proofErr w:type="spellStart"/>
            <w:r w:rsidRPr="00AF5369">
              <w:rPr>
                <w:rFonts w:ascii="Times New Roman" w:hAnsi="Times New Roman" w:cs="Times New Roman"/>
                <w:sz w:val="24"/>
                <w:szCs w:val="24"/>
                <w:lang w:val="fr-FR"/>
              </w:rPr>
              <w:t>Detectarea</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riscului</w:t>
            </w:r>
            <w:proofErr w:type="spellEnd"/>
            <w:r w:rsidRPr="00AF5369">
              <w:rPr>
                <w:rFonts w:ascii="Times New Roman" w:hAnsi="Times New Roman" w:cs="Times New Roman"/>
                <w:sz w:val="24"/>
                <w:szCs w:val="24"/>
                <w:lang w:val="fr-FR"/>
              </w:rPr>
              <w:t xml:space="preserve"> de </w:t>
            </w:r>
            <w:proofErr w:type="spellStart"/>
            <w:r w:rsidRPr="00AF5369">
              <w:rPr>
                <w:rFonts w:ascii="Times New Roman" w:hAnsi="Times New Roman" w:cs="Times New Roman"/>
                <w:sz w:val="24"/>
                <w:szCs w:val="24"/>
                <w:lang w:val="fr-FR"/>
              </w:rPr>
              <w:t>faliment</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prin</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metode</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empirice</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și</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prin</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metoda</w:t>
            </w:r>
            <w:proofErr w:type="spellEnd"/>
            <w:r w:rsidRPr="00AF5369">
              <w:rPr>
                <w:rFonts w:ascii="Times New Roman" w:hAnsi="Times New Roman" w:cs="Times New Roman"/>
                <w:sz w:val="24"/>
                <w:szCs w:val="24"/>
                <w:lang w:val="fr-FR"/>
              </w:rPr>
              <w:t xml:space="preserve"> </w:t>
            </w:r>
            <w:proofErr w:type="spellStart"/>
            <w:r w:rsidRPr="00AF5369">
              <w:rPr>
                <w:rFonts w:ascii="Times New Roman" w:hAnsi="Times New Roman" w:cs="Times New Roman"/>
                <w:sz w:val="24"/>
                <w:szCs w:val="24"/>
                <w:lang w:val="fr-FR"/>
              </w:rPr>
              <w:t>scorului</w:t>
            </w:r>
            <w:proofErr w:type="spellEnd"/>
          </w:p>
          <w:p w14:paraId="47562E04" w14:textId="77777777" w:rsidR="001218E3" w:rsidRPr="00AF5369" w:rsidRDefault="00525357"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lang w:val="en-US"/>
              </w:rPr>
              <w:t xml:space="preserve"> 8.Ratele </w:t>
            </w:r>
            <w:proofErr w:type="spellStart"/>
            <w:r w:rsidRPr="00AF5369">
              <w:rPr>
                <w:rFonts w:ascii="Times New Roman" w:hAnsi="Times New Roman" w:cs="Times New Roman"/>
                <w:sz w:val="24"/>
                <w:szCs w:val="24"/>
                <w:lang w:val="en-US"/>
              </w:rPr>
              <w:t>valorii</w:t>
            </w:r>
            <w:proofErr w:type="spellEnd"/>
          </w:p>
        </w:tc>
        <w:tc>
          <w:tcPr>
            <w:tcW w:w="2430" w:type="dxa"/>
          </w:tcPr>
          <w:p w14:paraId="50301A02"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lastRenderedPageBreak/>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60628E4C"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Pr>
          <w:p w14:paraId="3FF9F611" w14:textId="77777777" w:rsidR="001218E3" w:rsidRPr="00AF5369" w:rsidRDefault="004E494F"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4</w:t>
            </w:r>
            <w:r w:rsidR="001218E3" w:rsidRPr="00AF5369">
              <w:rPr>
                <w:rFonts w:ascii="Times New Roman" w:eastAsia="Times New Roman" w:hAnsi="Times New Roman" w:cs="Times New Roman"/>
                <w:sz w:val="24"/>
                <w:szCs w:val="24"/>
                <w:lang w:val="en-US"/>
              </w:rPr>
              <w:t xml:space="preserve"> ore</w:t>
            </w:r>
          </w:p>
        </w:tc>
        <w:tc>
          <w:tcPr>
            <w:tcW w:w="2160" w:type="dxa"/>
          </w:tcPr>
          <w:p w14:paraId="7361B8B3" w14:textId="77777777" w:rsidR="00216824" w:rsidRPr="00AF5369" w:rsidRDefault="00216824" w:rsidP="001218E3">
            <w:pPr>
              <w:spacing w:after="0" w:line="240" w:lineRule="auto"/>
              <w:jc w:val="center"/>
              <w:rPr>
                <w:rFonts w:ascii="Times New Roman" w:eastAsia="Times New Roman" w:hAnsi="Times New Roman" w:cs="Times New Roman"/>
                <w:sz w:val="24"/>
                <w:szCs w:val="24"/>
                <w:lang w:val="en-US"/>
              </w:rPr>
            </w:pPr>
          </w:p>
          <w:p w14:paraId="06F792A8" w14:textId="77777777" w:rsidR="009F1D6A" w:rsidRPr="00AF5369" w:rsidRDefault="001218E3" w:rsidP="00DE40FF">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009F1D6A" w:rsidRPr="00AF5369">
              <w:rPr>
                <w:rFonts w:ascii="Times New Roman" w:eastAsia="Times New Roman" w:hAnsi="Times New Roman" w:cs="Times New Roman"/>
                <w:sz w:val="24"/>
                <w:szCs w:val="24"/>
                <w:lang w:val="en-US"/>
              </w:rPr>
              <w:t>obligatorie</w:t>
            </w:r>
            <w:proofErr w:type="spellEnd"/>
            <w:r w:rsidR="009F1D6A" w:rsidRPr="00AF5369">
              <w:rPr>
                <w:rFonts w:ascii="Times New Roman" w:eastAsia="Times New Roman" w:hAnsi="Times New Roman" w:cs="Times New Roman"/>
                <w:sz w:val="24"/>
                <w:szCs w:val="24"/>
                <w:lang w:val="en-US"/>
              </w:rPr>
              <w:t xml:space="preserve"> </w:t>
            </w:r>
          </w:p>
          <w:p w14:paraId="62C1F299" w14:textId="77777777" w:rsidR="00DE40FF" w:rsidRPr="00AF5369" w:rsidRDefault="009F1D6A" w:rsidP="00DE40FF">
            <w:pPr>
              <w:spacing w:after="0" w:line="240" w:lineRule="auto"/>
              <w:jc w:val="center"/>
              <w:rPr>
                <w:rFonts w:ascii="Times New Roman" w:hAnsi="Times New Roman" w:cs="Times New Roman"/>
                <w:sz w:val="24"/>
                <w:szCs w:val="24"/>
              </w:rPr>
            </w:pPr>
            <w:r w:rsidRPr="00AF5369">
              <w:rPr>
                <w:rFonts w:ascii="Times New Roman" w:eastAsia="Times New Roman" w:hAnsi="Times New Roman" w:cs="Times New Roman"/>
                <w:sz w:val="24"/>
                <w:szCs w:val="24"/>
                <w:lang w:val="en-US"/>
              </w:rPr>
              <w:t>Sursa 1, p.111-171</w:t>
            </w:r>
            <w:r w:rsidR="001218E3" w:rsidRPr="00AF5369">
              <w:rPr>
                <w:rFonts w:ascii="Times New Roman" w:eastAsia="Times New Roman" w:hAnsi="Times New Roman" w:cs="Times New Roman"/>
                <w:sz w:val="24"/>
                <w:szCs w:val="24"/>
                <w:lang w:val="en-US"/>
              </w:rPr>
              <w:t xml:space="preserve"> </w:t>
            </w:r>
          </w:p>
          <w:p w14:paraId="4584C0EE" w14:textId="77777777" w:rsidR="002B6670" w:rsidRPr="00AF5369" w:rsidRDefault="002B6670" w:rsidP="001218E3">
            <w:pPr>
              <w:spacing w:after="0" w:line="240" w:lineRule="auto"/>
              <w:jc w:val="center"/>
              <w:rPr>
                <w:rFonts w:ascii="Times New Roman" w:hAnsi="Times New Roman" w:cs="Times New Roman"/>
                <w:sz w:val="24"/>
                <w:szCs w:val="24"/>
              </w:rPr>
            </w:pPr>
          </w:p>
          <w:p w14:paraId="10EA5324" w14:textId="77777777" w:rsidR="002B6670" w:rsidRPr="00AF5369" w:rsidRDefault="002B6670" w:rsidP="001218E3">
            <w:pPr>
              <w:spacing w:after="0" w:line="240" w:lineRule="auto"/>
              <w:jc w:val="center"/>
              <w:rPr>
                <w:rFonts w:ascii="Times New Roman" w:eastAsia="Times New Roman" w:hAnsi="Times New Roman" w:cs="Times New Roman"/>
                <w:sz w:val="24"/>
                <w:szCs w:val="24"/>
                <w:lang w:val="en-US"/>
              </w:rPr>
            </w:pPr>
          </w:p>
        </w:tc>
      </w:tr>
      <w:tr w:rsidR="001218E3" w:rsidRPr="00AF5369" w14:paraId="719175EA"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5319ECAE" w14:textId="77777777" w:rsidR="00525357" w:rsidRPr="00AF5369" w:rsidRDefault="00525357"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Tema 3. Planificarea financiară în </w:t>
            </w:r>
            <w:proofErr w:type="spellStart"/>
            <w:r w:rsidRPr="00AF5369">
              <w:rPr>
                <w:rFonts w:ascii="Times New Roman" w:eastAsia="Times New Roman" w:hAnsi="Times New Roman" w:cs="Times New Roman"/>
                <w:b/>
                <w:sz w:val="24"/>
                <w:szCs w:val="24"/>
              </w:rPr>
              <w:t>actvitatea</w:t>
            </w:r>
            <w:proofErr w:type="spellEnd"/>
            <w:r w:rsidRPr="00AF5369">
              <w:rPr>
                <w:rFonts w:ascii="Times New Roman" w:eastAsia="Times New Roman" w:hAnsi="Times New Roman" w:cs="Times New Roman"/>
                <w:b/>
                <w:sz w:val="24"/>
                <w:szCs w:val="24"/>
              </w:rPr>
              <w:t xml:space="preserve"> firmei. Trezoreria. Gestiunea Trezoreriei </w:t>
            </w:r>
          </w:p>
          <w:p w14:paraId="2499C141" w14:textId="77777777" w:rsidR="00525357" w:rsidRPr="00AF5369" w:rsidRDefault="00525357" w:rsidP="00AF5369">
            <w:pPr>
              <w:spacing w:after="0" w:line="240" w:lineRule="auto"/>
              <w:jc w:val="both"/>
              <w:rPr>
                <w:rFonts w:ascii="Times New Roman" w:eastAsia="Times New Roman" w:hAnsi="Times New Roman" w:cs="Times New Roman"/>
                <w:bCs/>
                <w:sz w:val="24"/>
                <w:szCs w:val="24"/>
              </w:rPr>
            </w:pPr>
            <w:r w:rsidRPr="00AF5369">
              <w:rPr>
                <w:rFonts w:ascii="Times New Roman" w:eastAsia="Times New Roman" w:hAnsi="Times New Roman" w:cs="Times New Roman"/>
                <w:bCs/>
                <w:sz w:val="24"/>
                <w:szCs w:val="24"/>
              </w:rPr>
              <w:t>Descriptor 1. Ratele de rotație a capitalului</w:t>
            </w:r>
          </w:p>
          <w:p w14:paraId="39979F9F"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eastAsia="Times New Roman" w:hAnsi="Times New Roman" w:cs="Times New Roman"/>
                <w:sz w:val="24"/>
                <w:szCs w:val="24"/>
              </w:rPr>
              <w:t>Descriptor</w:t>
            </w:r>
            <w:r w:rsidRPr="00AF5369">
              <w:rPr>
                <w:rFonts w:ascii="Times New Roman" w:hAnsi="Times New Roman" w:cs="Times New Roman"/>
                <w:sz w:val="24"/>
                <w:szCs w:val="24"/>
              </w:rPr>
              <w:t xml:space="preserve"> 2. Previziunea vânzărilor</w:t>
            </w:r>
          </w:p>
          <w:p w14:paraId="08D37BC5"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 xml:space="preserve">Descriptor 3. Planificarea necesarului de capital </w:t>
            </w:r>
          </w:p>
          <w:p w14:paraId="343FE259"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4. Creșterea sustenabilă și creșterea autofinanțată</w:t>
            </w:r>
          </w:p>
          <w:p w14:paraId="11DB4980" w14:textId="77777777" w:rsidR="00525357"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 xml:space="preserve">Descriptor 5. Bugetul de trezorerie și modele de gestiune a soldului de trezorerie . </w:t>
            </w:r>
          </w:p>
          <w:p w14:paraId="249F6CD2" w14:textId="77777777" w:rsidR="001218E3" w:rsidRPr="00AF5369" w:rsidRDefault="00525357"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6. Modele de gestiune a soldului de trezorerie</w:t>
            </w:r>
          </w:p>
        </w:tc>
        <w:tc>
          <w:tcPr>
            <w:tcW w:w="2430" w:type="dxa"/>
            <w:tcBorders>
              <w:top w:val="double" w:sz="4" w:space="0" w:color="auto"/>
              <w:left w:val="double" w:sz="4" w:space="0" w:color="auto"/>
              <w:bottom w:val="double" w:sz="4" w:space="0" w:color="auto"/>
              <w:right w:val="double" w:sz="4" w:space="0" w:color="auto"/>
            </w:tcBorders>
          </w:tcPr>
          <w:p w14:paraId="131E8C68"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15FD3CA3"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2F0BFE4D" w14:textId="77777777" w:rsidR="001218E3" w:rsidRPr="00AF5369" w:rsidRDefault="001218E3"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 ore</w:t>
            </w:r>
          </w:p>
        </w:tc>
        <w:tc>
          <w:tcPr>
            <w:tcW w:w="2160" w:type="dxa"/>
            <w:tcBorders>
              <w:top w:val="double" w:sz="4" w:space="0" w:color="auto"/>
              <w:left w:val="double" w:sz="4" w:space="0" w:color="auto"/>
              <w:bottom w:val="double" w:sz="4" w:space="0" w:color="auto"/>
              <w:right w:val="double" w:sz="4" w:space="0" w:color="auto"/>
            </w:tcBorders>
          </w:tcPr>
          <w:p w14:paraId="7A279594" w14:textId="77777777" w:rsidR="00216824" w:rsidRPr="00AF5369" w:rsidRDefault="00216824" w:rsidP="001218E3">
            <w:pPr>
              <w:spacing w:after="0" w:line="240" w:lineRule="auto"/>
              <w:jc w:val="center"/>
              <w:rPr>
                <w:rFonts w:ascii="Times New Roman" w:eastAsia="Times New Roman" w:hAnsi="Times New Roman" w:cs="Times New Roman"/>
                <w:sz w:val="24"/>
                <w:szCs w:val="24"/>
                <w:lang w:val="en-US"/>
              </w:rPr>
            </w:pPr>
          </w:p>
          <w:p w14:paraId="5BA24527" w14:textId="77777777" w:rsidR="00946581" w:rsidRPr="00AF5369" w:rsidRDefault="001218E3" w:rsidP="00DE40FF">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r w:rsidRPr="00AF5369">
              <w:rPr>
                <w:rFonts w:ascii="Times New Roman" w:eastAsia="Times New Roman" w:hAnsi="Times New Roman" w:cs="Times New Roman"/>
                <w:sz w:val="24"/>
                <w:szCs w:val="24"/>
                <w:lang w:val="en-US"/>
              </w:rPr>
              <w:t xml:space="preserve"> </w:t>
            </w:r>
          </w:p>
          <w:p w14:paraId="7B43C2B4" w14:textId="77777777" w:rsidR="009F1D6A" w:rsidRPr="00AF5369" w:rsidRDefault="009F1D6A" w:rsidP="00DE40FF">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1, p. 175-204</w:t>
            </w:r>
          </w:p>
        </w:tc>
      </w:tr>
      <w:tr w:rsidR="001218E3" w:rsidRPr="00AF5369" w14:paraId="277B04DB"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74657C07" w14:textId="77777777" w:rsidR="00313451" w:rsidRPr="00AF5369" w:rsidRDefault="001218E3"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b/>
                <w:sz w:val="24"/>
                <w:szCs w:val="24"/>
              </w:rPr>
              <w:t>Tema 4</w:t>
            </w:r>
            <w:r w:rsidR="006A7983" w:rsidRPr="00AF5369">
              <w:rPr>
                <w:rFonts w:ascii="Times New Roman" w:eastAsia="Times New Roman" w:hAnsi="Times New Roman" w:cs="Times New Roman"/>
                <w:b/>
                <w:sz w:val="24"/>
                <w:szCs w:val="24"/>
              </w:rPr>
              <w:t>.</w:t>
            </w:r>
            <w:r w:rsidRPr="00AF5369">
              <w:rPr>
                <w:rFonts w:ascii="Times New Roman" w:eastAsia="Times New Roman" w:hAnsi="Times New Roman" w:cs="Times New Roman"/>
                <w:sz w:val="24"/>
                <w:szCs w:val="24"/>
              </w:rPr>
              <w:t xml:space="preserve"> </w:t>
            </w:r>
            <w:r w:rsidR="00313451" w:rsidRPr="00AF5369">
              <w:rPr>
                <w:rFonts w:ascii="Times New Roman" w:eastAsia="Times New Roman" w:hAnsi="Times New Roman" w:cs="Times New Roman"/>
                <w:b/>
                <w:bCs/>
                <w:sz w:val="24"/>
                <w:szCs w:val="24"/>
              </w:rPr>
              <w:t>Gestiunea capitalului de lucru</w:t>
            </w:r>
          </w:p>
          <w:p w14:paraId="745419A4" w14:textId="77777777" w:rsidR="00313451" w:rsidRPr="00AF5369" w:rsidRDefault="00313451"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1. Ciclul financiar versus ciclul de exploatare</w:t>
            </w:r>
          </w:p>
          <w:p w14:paraId="5968A795" w14:textId="77777777" w:rsidR="00313451" w:rsidRPr="00AF5369" w:rsidRDefault="00313451"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2. Gestiunea capitalului de lucru</w:t>
            </w:r>
          </w:p>
          <w:p w14:paraId="1EF1D479" w14:textId="77777777" w:rsidR="00313451" w:rsidRPr="00AF5369" w:rsidRDefault="00313451"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3. Gestiunea stocurilor</w:t>
            </w:r>
          </w:p>
          <w:p w14:paraId="3E70FB87" w14:textId="77777777" w:rsidR="00313451" w:rsidRPr="00AF5369" w:rsidRDefault="00313451"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4. Gestiunea creanțelor</w:t>
            </w:r>
          </w:p>
          <w:p w14:paraId="0F6E2E28" w14:textId="77777777" w:rsidR="001218E3" w:rsidRPr="00AF5369" w:rsidRDefault="00313451"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5. Gestiunea datoriilor în valută</w:t>
            </w:r>
          </w:p>
        </w:tc>
        <w:tc>
          <w:tcPr>
            <w:tcW w:w="2430" w:type="dxa"/>
            <w:tcBorders>
              <w:top w:val="double" w:sz="4" w:space="0" w:color="auto"/>
              <w:left w:val="double" w:sz="4" w:space="0" w:color="auto"/>
              <w:bottom w:val="double" w:sz="4" w:space="0" w:color="auto"/>
              <w:right w:val="double" w:sz="4" w:space="0" w:color="auto"/>
            </w:tcBorders>
          </w:tcPr>
          <w:p w14:paraId="10ED6C48"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7F5FBF06"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17304437" w14:textId="77777777" w:rsidR="001218E3" w:rsidRPr="00AF5369" w:rsidRDefault="001218E3"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 ore</w:t>
            </w:r>
          </w:p>
        </w:tc>
        <w:tc>
          <w:tcPr>
            <w:tcW w:w="2160" w:type="dxa"/>
            <w:tcBorders>
              <w:top w:val="double" w:sz="4" w:space="0" w:color="auto"/>
              <w:left w:val="double" w:sz="4" w:space="0" w:color="auto"/>
              <w:bottom w:val="double" w:sz="4" w:space="0" w:color="auto"/>
              <w:right w:val="double" w:sz="4" w:space="0" w:color="auto"/>
            </w:tcBorders>
          </w:tcPr>
          <w:p w14:paraId="31B5AF59" w14:textId="77777777" w:rsidR="009F1D6A" w:rsidRPr="00AF5369" w:rsidRDefault="009F1D6A" w:rsidP="00946581">
            <w:pPr>
              <w:spacing w:after="0" w:line="240" w:lineRule="auto"/>
              <w:jc w:val="center"/>
              <w:rPr>
                <w:rFonts w:ascii="Times New Roman" w:eastAsia="Times New Roman" w:hAnsi="Times New Roman" w:cs="Times New Roman"/>
                <w:sz w:val="24"/>
                <w:szCs w:val="24"/>
                <w:lang w:val="en-US"/>
              </w:rPr>
            </w:pPr>
          </w:p>
          <w:p w14:paraId="2214BA1B" w14:textId="77777777" w:rsidR="009F1D6A" w:rsidRPr="00AF5369" w:rsidRDefault="009F1D6A" w:rsidP="00946581">
            <w:pPr>
              <w:spacing w:after="0" w:line="240" w:lineRule="auto"/>
              <w:jc w:val="center"/>
              <w:rPr>
                <w:rFonts w:ascii="Times New Roman" w:eastAsia="Times New Roman" w:hAnsi="Times New Roman" w:cs="Times New Roman"/>
                <w:sz w:val="24"/>
                <w:szCs w:val="24"/>
                <w:lang w:val="en-US"/>
              </w:rPr>
            </w:pPr>
          </w:p>
          <w:p w14:paraId="1034704F" w14:textId="77777777" w:rsidR="009F1D6A" w:rsidRPr="00AF5369" w:rsidRDefault="001218E3" w:rsidP="009F1D6A">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r w:rsidRPr="00AF5369">
              <w:rPr>
                <w:rFonts w:ascii="Times New Roman" w:eastAsia="Times New Roman" w:hAnsi="Times New Roman" w:cs="Times New Roman"/>
                <w:sz w:val="24"/>
                <w:szCs w:val="24"/>
                <w:lang w:val="en-US"/>
              </w:rPr>
              <w:t xml:space="preserve"> </w:t>
            </w:r>
          </w:p>
          <w:p w14:paraId="46C539A6" w14:textId="77777777" w:rsidR="009F1D6A" w:rsidRPr="00AF5369" w:rsidRDefault="009F1D6A" w:rsidP="009F1D6A">
            <w:pPr>
              <w:spacing w:after="0" w:line="240" w:lineRule="auto"/>
              <w:jc w:val="center"/>
              <w:rPr>
                <w:rFonts w:ascii="Times New Roman" w:hAnsi="Times New Roman" w:cs="Times New Roman"/>
                <w:sz w:val="24"/>
                <w:szCs w:val="24"/>
              </w:rPr>
            </w:pPr>
            <w:r w:rsidRPr="00AF5369">
              <w:rPr>
                <w:rFonts w:ascii="Times New Roman" w:eastAsia="Times New Roman" w:hAnsi="Times New Roman" w:cs="Times New Roman"/>
                <w:sz w:val="24"/>
                <w:szCs w:val="24"/>
                <w:lang w:val="en-US"/>
              </w:rPr>
              <w:t>Sursa 1, p. 207-228</w:t>
            </w:r>
          </w:p>
          <w:p w14:paraId="174182ED" w14:textId="77777777" w:rsidR="00946581" w:rsidRPr="00AF5369" w:rsidRDefault="00946581" w:rsidP="00946581">
            <w:pPr>
              <w:spacing w:after="0" w:line="240" w:lineRule="auto"/>
              <w:jc w:val="center"/>
              <w:rPr>
                <w:rFonts w:ascii="Times New Roman" w:hAnsi="Times New Roman" w:cs="Times New Roman"/>
                <w:sz w:val="24"/>
                <w:szCs w:val="24"/>
              </w:rPr>
            </w:pPr>
          </w:p>
          <w:p w14:paraId="47488DF9" w14:textId="77777777" w:rsidR="00946581" w:rsidRPr="00AF5369" w:rsidRDefault="00946581" w:rsidP="00946581">
            <w:pPr>
              <w:spacing w:after="0" w:line="240" w:lineRule="auto"/>
              <w:jc w:val="center"/>
              <w:rPr>
                <w:rFonts w:ascii="Times New Roman" w:eastAsia="Times New Roman" w:hAnsi="Times New Roman" w:cs="Times New Roman"/>
                <w:sz w:val="24"/>
                <w:szCs w:val="24"/>
                <w:lang w:val="en-US"/>
              </w:rPr>
            </w:pPr>
          </w:p>
          <w:p w14:paraId="457B550F" w14:textId="77777777" w:rsidR="00946581" w:rsidRPr="00AF5369" w:rsidRDefault="00946581" w:rsidP="00946581">
            <w:pPr>
              <w:spacing w:after="0" w:line="240" w:lineRule="auto"/>
              <w:jc w:val="center"/>
              <w:rPr>
                <w:rFonts w:ascii="Times New Roman" w:eastAsia="Times New Roman" w:hAnsi="Times New Roman" w:cs="Times New Roman"/>
                <w:sz w:val="24"/>
                <w:szCs w:val="24"/>
                <w:lang w:val="en-US"/>
              </w:rPr>
            </w:pPr>
          </w:p>
        </w:tc>
      </w:tr>
      <w:tr w:rsidR="001218E3" w:rsidRPr="00AF5369" w14:paraId="43311608"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35760852" w14:textId="77777777" w:rsidR="00313451" w:rsidRPr="00AF5369" w:rsidRDefault="001218E3" w:rsidP="00AF5369">
            <w:pPr>
              <w:pStyle w:val="Frspaiere"/>
              <w:jc w:val="both"/>
              <w:rPr>
                <w:rFonts w:ascii="Times New Roman" w:hAnsi="Times New Roman" w:cs="Times New Roman"/>
                <w:b/>
                <w:sz w:val="24"/>
                <w:szCs w:val="24"/>
              </w:rPr>
            </w:pPr>
            <w:r w:rsidRPr="00AF5369">
              <w:rPr>
                <w:rFonts w:ascii="Times New Roman" w:eastAsia="Times New Roman" w:hAnsi="Times New Roman" w:cs="Times New Roman"/>
                <w:sz w:val="24"/>
                <w:szCs w:val="24"/>
              </w:rPr>
              <w:t>Tema 5</w:t>
            </w:r>
            <w:r w:rsidR="00313451" w:rsidRPr="00AF5369">
              <w:rPr>
                <w:rFonts w:ascii="Times New Roman" w:hAnsi="Times New Roman" w:cs="Times New Roman"/>
                <w:b/>
                <w:sz w:val="24"/>
                <w:szCs w:val="24"/>
              </w:rPr>
              <w:t xml:space="preserve"> Finanțarea ciclului de exploatare</w:t>
            </w:r>
          </w:p>
          <w:p w14:paraId="0C2A0590" w14:textId="77777777" w:rsidR="00313451" w:rsidRPr="00AF5369" w:rsidRDefault="00313451"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1. Decizia de finanțare a exploatării din fondul de rulment</w:t>
            </w:r>
          </w:p>
          <w:p w14:paraId="43241BA3" w14:textId="77777777" w:rsidR="00313451" w:rsidRPr="00AF5369" w:rsidRDefault="00313451"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 2. Decizia de finanțare din datorii curente de exploatare</w:t>
            </w:r>
          </w:p>
          <w:p w14:paraId="5B450A24" w14:textId="77777777" w:rsidR="001218E3" w:rsidRPr="00AF5369" w:rsidRDefault="00313451"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 3. Creditarea pe termen scurt pentru finanțarea ciclului de exploatare</w:t>
            </w:r>
          </w:p>
        </w:tc>
        <w:tc>
          <w:tcPr>
            <w:tcW w:w="2430" w:type="dxa"/>
            <w:tcBorders>
              <w:top w:val="double" w:sz="4" w:space="0" w:color="auto"/>
              <w:left w:val="double" w:sz="4" w:space="0" w:color="auto"/>
              <w:bottom w:val="double" w:sz="4" w:space="0" w:color="auto"/>
              <w:right w:val="double" w:sz="4" w:space="0" w:color="auto"/>
            </w:tcBorders>
          </w:tcPr>
          <w:p w14:paraId="02A2DD53"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3D116F40"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60E5C9A2" w14:textId="77777777" w:rsidR="001218E3" w:rsidRPr="00AF5369" w:rsidRDefault="001218E3"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 ore</w:t>
            </w:r>
          </w:p>
        </w:tc>
        <w:tc>
          <w:tcPr>
            <w:tcW w:w="2160" w:type="dxa"/>
            <w:tcBorders>
              <w:top w:val="double" w:sz="4" w:space="0" w:color="auto"/>
              <w:left w:val="double" w:sz="4" w:space="0" w:color="auto"/>
              <w:bottom w:val="double" w:sz="4" w:space="0" w:color="auto"/>
              <w:right w:val="double" w:sz="4" w:space="0" w:color="auto"/>
            </w:tcBorders>
          </w:tcPr>
          <w:p w14:paraId="6A754575" w14:textId="77777777" w:rsidR="00216824" w:rsidRPr="00AF5369" w:rsidRDefault="00216824" w:rsidP="001218E3">
            <w:pPr>
              <w:spacing w:after="0" w:line="240" w:lineRule="auto"/>
              <w:jc w:val="center"/>
              <w:rPr>
                <w:rFonts w:ascii="Times New Roman" w:eastAsia="Times New Roman" w:hAnsi="Times New Roman" w:cs="Times New Roman"/>
                <w:sz w:val="24"/>
                <w:szCs w:val="24"/>
                <w:lang w:val="en-US"/>
              </w:rPr>
            </w:pPr>
          </w:p>
          <w:p w14:paraId="2FF69224" w14:textId="77777777" w:rsidR="00195C7A" w:rsidRPr="00AF5369" w:rsidRDefault="001218E3" w:rsidP="00195C7A">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00216824" w:rsidRPr="00AF5369">
              <w:rPr>
                <w:rFonts w:ascii="Times New Roman" w:eastAsia="Times New Roman" w:hAnsi="Times New Roman" w:cs="Times New Roman"/>
                <w:sz w:val="24"/>
                <w:szCs w:val="24"/>
                <w:lang w:val="en-US"/>
              </w:rPr>
              <w:t>obligatorie</w:t>
            </w:r>
            <w:proofErr w:type="spellEnd"/>
            <w:r w:rsidR="00216824" w:rsidRPr="00AF5369">
              <w:rPr>
                <w:rFonts w:ascii="Times New Roman" w:eastAsia="Times New Roman" w:hAnsi="Times New Roman" w:cs="Times New Roman"/>
                <w:sz w:val="24"/>
                <w:szCs w:val="24"/>
                <w:lang w:val="en-US"/>
              </w:rPr>
              <w:t xml:space="preserve"> </w:t>
            </w:r>
          </w:p>
          <w:p w14:paraId="2151337D" w14:textId="77777777" w:rsidR="00216824" w:rsidRPr="00AF5369" w:rsidRDefault="009F1D6A"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1, p.231-244</w:t>
            </w:r>
          </w:p>
        </w:tc>
      </w:tr>
      <w:tr w:rsidR="001218E3" w:rsidRPr="00AF5369" w14:paraId="2FDAA6F4"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4D26FFA8" w14:textId="77777777" w:rsidR="00313451" w:rsidRPr="00AF5369" w:rsidRDefault="001218E3" w:rsidP="00AF5369">
            <w:pPr>
              <w:pStyle w:val="Frspaiere"/>
              <w:jc w:val="both"/>
              <w:rPr>
                <w:rFonts w:ascii="Times New Roman" w:eastAsia="Times New Roman" w:hAnsi="Times New Roman" w:cs="Times New Roman"/>
                <w:b/>
                <w:sz w:val="24"/>
                <w:szCs w:val="24"/>
              </w:rPr>
            </w:pPr>
            <w:r w:rsidRPr="00AF5369">
              <w:rPr>
                <w:rFonts w:ascii="Times New Roman" w:eastAsia="Times New Roman" w:hAnsi="Times New Roman" w:cs="Times New Roman"/>
                <w:sz w:val="24"/>
                <w:szCs w:val="24"/>
              </w:rPr>
              <w:t>Tema 6</w:t>
            </w:r>
            <w:r w:rsidR="00313451" w:rsidRPr="00AF5369">
              <w:rPr>
                <w:rFonts w:ascii="Times New Roman" w:eastAsia="Times New Roman" w:hAnsi="Times New Roman" w:cs="Times New Roman"/>
                <w:b/>
                <w:sz w:val="24"/>
                <w:szCs w:val="24"/>
              </w:rPr>
              <w:t xml:space="preserve"> Finanțarea pe termen lung. Leasingul</w:t>
            </w:r>
          </w:p>
          <w:p w14:paraId="6C2AA632" w14:textId="77777777" w:rsidR="00313451"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1. </w:t>
            </w:r>
            <w:r w:rsidRPr="00AF5369">
              <w:rPr>
                <w:rFonts w:ascii="Times New Roman" w:eastAsia="Times New Roman" w:hAnsi="Times New Roman" w:cs="Times New Roman"/>
                <w:sz w:val="24"/>
                <w:szCs w:val="24"/>
              </w:rPr>
              <w:t>Autofinanțarea</w:t>
            </w:r>
          </w:p>
          <w:p w14:paraId="3B36C805" w14:textId="77777777" w:rsidR="00313451"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2. </w:t>
            </w:r>
            <w:r w:rsidRPr="00AF5369">
              <w:rPr>
                <w:rFonts w:ascii="Times New Roman" w:eastAsia="Times New Roman" w:hAnsi="Times New Roman" w:cs="Times New Roman"/>
                <w:sz w:val="24"/>
                <w:szCs w:val="24"/>
              </w:rPr>
              <w:t xml:space="preserve">Împrumuturi </w:t>
            </w:r>
            <w:proofErr w:type="spellStart"/>
            <w:r w:rsidRPr="00AF5369">
              <w:rPr>
                <w:rFonts w:ascii="Times New Roman" w:eastAsia="Times New Roman" w:hAnsi="Times New Roman" w:cs="Times New Roman"/>
                <w:sz w:val="24"/>
                <w:szCs w:val="24"/>
              </w:rPr>
              <w:t>obligatare</w:t>
            </w:r>
            <w:proofErr w:type="spellEnd"/>
          </w:p>
          <w:p w14:paraId="3FA44B65" w14:textId="77777777" w:rsidR="00313451"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3. </w:t>
            </w:r>
            <w:r w:rsidRPr="00AF5369">
              <w:rPr>
                <w:rFonts w:ascii="Times New Roman" w:eastAsia="Times New Roman" w:hAnsi="Times New Roman" w:cs="Times New Roman"/>
                <w:sz w:val="24"/>
                <w:szCs w:val="24"/>
              </w:rPr>
              <w:t>Majorarea capitalului social</w:t>
            </w:r>
          </w:p>
          <w:p w14:paraId="1CED4AE5" w14:textId="77777777" w:rsidR="00313451"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4. </w:t>
            </w:r>
            <w:r w:rsidRPr="00AF5369">
              <w:rPr>
                <w:rFonts w:ascii="Times New Roman" w:eastAsia="Times New Roman" w:hAnsi="Times New Roman" w:cs="Times New Roman"/>
                <w:sz w:val="24"/>
                <w:szCs w:val="24"/>
              </w:rPr>
              <w:t xml:space="preserve">Leasingul. Tipuri de </w:t>
            </w:r>
            <w:r w:rsidRPr="00AF5369">
              <w:rPr>
                <w:rFonts w:ascii="Times New Roman" w:eastAsia="Times New Roman" w:hAnsi="Times New Roman" w:cs="Times New Roman"/>
                <w:sz w:val="24"/>
                <w:szCs w:val="24"/>
              </w:rPr>
              <w:lastRenderedPageBreak/>
              <w:t>leasing</w:t>
            </w:r>
          </w:p>
          <w:p w14:paraId="565EE791" w14:textId="77777777" w:rsidR="00313451"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5. </w:t>
            </w:r>
            <w:r w:rsidRPr="00AF5369">
              <w:rPr>
                <w:rFonts w:ascii="Times New Roman" w:eastAsia="Times New Roman" w:hAnsi="Times New Roman" w:cs="Times New Roman"/>
                <w:sz w:val="24"/>
                <w:szCs w:val="24"/>
              </w:rPr>
              <w:t>Evaluarea contractelor de leasing</w:t>
            </w:r>
          </w:p>
          <w:p w14:paraId="11E67E3F" w14:textId="77777777" w:rsidR="001218E3" w:rsidRPr="00AF5369" w:rsidRDefault="00313451"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 xml:space="preserve">Descriptor 6. </w:t>
            </w:r>
            <w:r w:rsidRPr="00AF5369">
              <w:rPr>
                <w:rFonts w:ascii="Times New Roman" w:eastAsia="Times New Roman" w:hAnsi="Times New Roman" w:cs="Times New Roman"/>
                <w:sz w:val="24"/>
                <w:szCs w:val="24"/>
              </w:rPr>
              <w:t>Gestiunea ratei de dobândă. Definirea riscului de rată de dobândă</w:t>
            </w:r>
          </w:p>
        </w:tc>
        <w:tc>
          <w:tcPr>
            <w:tcW w:w="2430" w:type="dxa"/>
            <w:tcBorders>
              <w:top w:val="double" w:sz="4" w:space="0" w:color="auto"/>
              <w:left w:val="double" w:sz="4" w:space="0" w:color="auto"/>
              <w:bottom w:val="double" w:sz="4" w:space="0" w:color="auto"/>
              <w:right w:val="double" w:sz="4" w:space="0" w:color="auto"/>
            </w:tcBorders>
          </w:tcPr>
          <w:p w14:paraId="5285DED3"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lastRenderedPageBreak/>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74C2175F" w14:textId="77777777" w:rsidR="001218E3" w:rsidRPr="00AF5369"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550785BB" w14:textId="77777777" w:rsidR="001218E3" w:rsidRPr="00AF5369" w:rsidRDefault="001218E3"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 ore</w:t>
            </w:r>
          </w:p>
        </w:tc>
        <w:tc>
          <w:tcPr>
            <w:tcW w:w="2160" w:type="dxa"/>
            <w:tcBorders>
              <w:top w:val="double" w:sz="4" w:space="0" w:color="auto"/>
              <w:left w:val="double" w:sz="4" w:space="0" w:color="auto"/>
              <w:bottom w:val="double" w:sz="4" w:space="0" w:color="auto"/>
              <w:right w:val="double" w:sz="4" w:space="0" w:color="auto"/>
            </w:tcBorders>
          </w:tcPr>
          <w:p w14:paraId="1CA23845" w14:textId="77777777" w:rsidR="00946581" w:rsidRPr="00AF5369" w:rsidRDefault="001218E3" w:rsidP="001218E3">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r w:rsidRPr="00AF5369">
              <w:rPr>
                <w:rFonts w:ascii="Times New Roman" w:eastAsia="Times New Roman" w:hAnsi="Times New Roman" w:cs="Times New Roman"/>
                <w:sz w:val="24"/>
                <w:szCs w:val="24"/>
                <w:lang w:val="en-US"/>
              </w:rPr>
              <w:t xml:space="preserve"> </w:t>
            </w:r>
            <w:r w:rsidR="00216824" w:rsidRPr="00AF5369">
              <w:rPr>
                <w:rFonts w:ascii="Times New Roman" w:eastAsia="Times New Roman" w:hAnsi="Times New Roman" w:cs="Times New Roman"/>
                <w:sz w:val="24"/>
                <w:szCs w:val="24"/>
                <w:lang w:val="en-US"/>
              </w:rPr>
              <w:t xml:space="preserve"> </w:t>
            </w:r>
          </w:p>
          <w:p w14:paraId="165560AC" w14:textId="77777777" w:rsidR="009F1D6A" w:rsidRPr="00AF5369" w:rsidRDefault="009F1D6A" w:rsidP="001218E3">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1, p.247-269</w:t>
            </w:r>
          </w:p>
          <w:p w14:paraId="646A6366" w14:textId="77777777" w:rsidR="00946581" w:rsidRPr="00AF5369" w:rsidRDefault="00946581" w:rsidP="001218E3">
            <w:pPr>
              <w:spacing w:after="0" w:line="240" w:lineRule="auto"/>
              <w:jc w:val="center"/>
              <w:rPr>
                <w:rFonts w:ascii="Times New Roman" w:hAnsi="Times New Roman" w:cs="Times New Roman"/>
                <w:sz w:val="24"/>
                <w:szCs w:val="24"/>
              </w:rPr>
            </w:pPr>
          </w:p>
          <w:p w14:paraId="607433BE" w14:textId="77777777" w:rsidR="00946581" w:rsidRPr="00AF5369" w:rsidRDefault="00946581" w:rsidP="001218E3">
            <w:pPr>
              <w:spacing w:after="0" w:line="240" w:lineRule="auto"/>
              <w:jc w:val="center"/>
              <w:rPr>
                <w:rFonts w:ascii="Times New Roman" w:hAnsi="Times New Roman" w:cs="Times New Roman"/>
                <w:sz w:val="24"/>
                <w:szCs w:val="24"/>
              </w:rPr>
            </w:pPr>
          </w:p>
          <w:p w14:paraId="64F1EB3E" w14:textId="77777777" w:rsidR="00946581" w:rsidRPr="00AF5369" w:rsidRDefault="00946581" w:rsidP="001218E3">
            <w:pPr>
              <w:spacing w:after="0" w:line="240" w:lineRule="auto"/>
              <w:jc w:val="center"/>
              <w:rPr>
                <w:rFonts w:ascii="Times New Roman" w:eastAsia="Times New Roman" w:hAnsi="Times New Roman" w:cs="Times New Roman"/>
                <w:sz w:val="24"/>
                <w:szCs w:val="24"/>
                <w:lang w:val="en-US"/>
              </w:rPr>
            </w:pPr>
          </w:p>
        </w:tc>
      </w:tr>
      <w:tr w:rsidR="001453D5" w:rsidRPr="00AF5369" w14:paraId="2D60887F"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7243BB06" w14:textId="77777777" w:rsidR="001453D5" w:rsidRPr="00AF5369" w:rsidRDefault="001453D5"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b/>
                <w:sz w:val="24"/>
                <w:szCs w:val="24"/>
              </w:rPr>
              <w:t xml:space="preserve">Tema 7. Evaluarea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reevaluarea întreprinderii</w:t>
            </w:r>
          </w:p>
          <w:p w14:paraId="2B6AD3F6" w14:textId="77777777" w:rsidR="001453D5" w:rsidRPr="00AF5369" w:rsidRDefault="001453D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1.</w:t>
            </w:r>
            <w:r w:rsidRPr="00AF5369">
              <w:rPr>
                <w:sz w:val="24"/>
                <w:szCs w:val="24"/>
              </w:rPr>
              <w:t xml:space="preserve"> </w:t>
            </w:r>
            <w:r w:rsidRPr="00AF5369">
              <w:rPr>
                <w:rFonts w:ascii="Times New Roman" w:hAnsi="Times New Roman" w:cs="Times New Roman"/>
                <w:sz w:val="24"/>
                <w:szCs w:val="24"/>
              </w:rPr>
              <w:t xml:space="preserve">Evaluare </w:t>
            </w:r>
            <w:proofErr w:type="spellStart"/>
            <w:r w:rsidRPr="00AF5369">
              <w:rPr>
                <w:rFonts w:ascii="Times New Roman" w:hAnsi="Times New Roman" w:cs="Times New Roman"/>
                <w:sz w:val="24"/>
                <w:szCs w:val="24"/>
              </w:rPr>
              <w:t>şi</w:t>
            </w:r>
            <w:proofErr w:type="spellEnd"/>
            <w:r w:rsidRPr="00AF5369">
              <w:rPr>
                <w:rFonts w:ascii="Times New Roman" w:hAnsi="Times New Roman" w:cs="Times New Roman"/>
                <w:sz w:val="24"/>
                <w:szCs w:val="24"/>
              </w:rPr>
              <w:t xml:space="preserve"> reevaluare</w:t>
            </w:r>
          </w:p>
          <w:p w14:paraId="3C5244BB" w14:textId="77777777" w:rsidR="001453D5" w:rsidRPr="00AF5369" w:rsidRDefault="001453D5" w:rsidP="00AF5369">
            <w:pPr>
              <w:pStyle w:val="Frspaiere"/>
              <w:jc w:val="both"/>
              <w:rPr>
                <w:rFonts w:ascii="Times New Roman" w:hAnsi="Times New Roman" w:cs="Times New Roman"/>
                <w:sz w:val="24"/>
                <w:szCs w:val="24"/>
              </w:rPr>
            </w:pPr>
            <w:r w:rsidRPr="00AF5369">
              <w:rPr>
                <w:rFonts w:ascii="Times New Roman" w:hAnsi="Times New Roman" w:cs="Times New Roman"/>
                <w:sz w:val="24"/>
                <w:szCs w:val="24"/>
              </w:rPr>
              <w:t>Descriptor 2</w:t>
            </w:r>
            <w:r w:rsidRPr="00AF5369">
              <w:rPr>
                <w:sz w:val="24"/>
                <w:szCs w:val="24"/>
              </w:rPr>
              <w:t xml:space="preserve"> </w:t>
            </w:r>
            <w:r w:rsidRPr="00AF5369">
              <w:rPr>
                <w:rFonts w:ascii="Times New Roman" w:hAnsi="Times New Roman" w:cs="Times New Roman"/>
                <w:sz w:val="24"/>
                <w:szCs w:val="24"/>
              </w:rPr>
              <w:t xml:space="preserve">Etapele evaluării </w:t>
            </w:r>
          </w:p>
          <w:p w14:paraId="3B2394E6" w14:textId="77777777" w:rsidR="001453D5" w:rsidRPr="00AF5369" w:rsidRDefault="001453D5" w:rsidP="00AF5369">
            <w:pPr>
              <w:pStyle w:val="Frspaiere"/>
              <w:jc w:val="both"/>
              <w:rPr>
                <w:rFonts w:ascii="Times New Roman" w:eastAsia="Times New Roman" w:hAnsi="Times New Roman" w:cs="Times New Roman"/>
                <w:sz w:val="24"/>
                <w:szCs w:val="24"/>
              </w:rPr>
            </w:pPr>
            <w:r w:rsidRPr="00AF5369">
              <w:rPr>
                <w:rFonts w:ascii="Times New Roman" w:hAnsi="Times New Roman" w:cs="Times New Roman"/>
                <w:sz w:val="24"/>
                <w:szCs w:val="24"/>
              </w:rPr>
              <w:t>Descriptor 3. Metode de evaluare</w:t>
            </w:r>
          </w:p>
        </w:tc>
        <w:tc>
          <w:tcPr>
            <w:tcW w:w="2430" w:type="dxa"/>
            <w:tcBorders>
              <w:top w:val="double" w:sz="4" w:space="0" w:color="auto"/>
              <w:left w:val="double" w:sz="4" w:space="0" w:color="auto"/>
              <w:bottom w:val="double" w:sz="4" w:space="0" w:color="auto"/>
              <w:right w:val="double" w:sz="4" w:space="0" w:color="auto"/>
            </w:tcBorders>
          </w:tcPr>
          <w:p w14:paraId="5F1402A9"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1DB6F5B2"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0EFC8183"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2160" w:type="dxa"/>
            <w:tcBorders>
              <w:top w:val="double" w:sz="4" w:space="0" w:color="auto"/>
              <w:left w:val="double" w:sz="4" w:space="0" w:color="auto"/>
              <w:bottom w:val="double" w:sz="4" w:space="0" w:color="auto"/>
              <w:right w:val="double" w:sz="4" w:space="0" w:color="auto"/>
            </w:tcBorders>
          </w:tcPr>
          <w:p w14:paraId="08013BE3"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obligatorie</w:t>
            </w:r>
            <w:proofErr w:type="spellEnd"/>
          </w:p>
          <w:p w14:paraId="326316E8"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Sursa</w:t>
            </w:r>
            <w:proofErr w:type="spellEnd"/>
            <w:r w:rsidRPr="00AF5369">
              <w:rPr>
                <w:rFonts w:ascii="Times New Roman" w:eastAsia="Times New Roman" w:hAnsi="Times New Roman" w:cs="Times New Roman"/>
                <w:sz w:val="24"/>
                <w:szCs w:val="24"/>
                <w:lang w:val="fr-FR"/>
              </w:rPr>
              <w:t xml:space="preserve"> 2, p. 61-76</w:t>
            </w:r>
          </w:p>
          <w:p w14:paraId="1E7298E7" w14:textId="77777777" w:rsidR="001453D5" w:rsidRPr="00AF5369" w:rsidRDefault="001453D5" w:rsidP="00E628B0">
            <w:pPr>
              <w:spacing w:after="0" w:line="240" w:lineRule="auto"/>
              <w:rPr>
                <w:rFonts w:ascii="Times New Roman" w:eastAsia="Times New Roman" w:hAnsi="Times New Roman" w:cs="Times New Roman"/>
                <w:sz w:val="24"/>
                <w:szCs w:val="24"/>
                <w:lang w:val="fr-FR"/>
              </w:rPr>
            </w:pPr>
          </w:p>
        </w:tc>
      </w:tr>
      <w:tr w:rsidR="001453D5" w:rsidRPr="00AF5369" w14:paraId="343EF3F1" w14:textId="77777777" w:rsidTr="00891929">
        <w:trPr>
          <w:gridAfter w:val="1"/>
          <w:wAfter w:w="213" w:type="dxa"/>
          <w:trHeight w:val="2105"/>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6B613AEA" w14:textId="77777777" w:rsidR="001453D5" w:rsidRPr="00AF5369" w:rsidRDefault="001453D5"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Tema 8.  Politica de investire</w:t>
            </w:r>
          </w:p>
          <w:p w14:paraId="0C1E077D" w14:textId="77777777" w:rsidR="001453D5" w:rsidRPr="00AF5369" w:rsidRDefault="001453D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Descriptor 1.</w:t>
            </w:r>
            <w:r w:rsidRPr="00AF5369">
              <w:rPr>
                <w:sz w:val="24"/>
                <w:szCs w:val="24"/>
              </w:rPr>
              <w:t xml:space="preserve"> </w:t>
            </w:r>
            <w:r w:rsidRPr="00AF5369">
              <w:rPr>
                <w:rFonts w:ascii="Times New Roman" w:hAnsi="Times New Roman" w:cs="Times New Roman"/>
                <w:sz w:val="24"/>
                <w:szCs w:val="24"/>
              </w:rPr>
              <w:t>Investirea, decizie financiară strategică</w:t>
            </w:r>
          </w:p>
          <w:p w14:paraId="77121036" w14:textId="77777777" w:rsidR="001453D5" w:rsidRPr="00AF5369" w:rsidRDefault="001453D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Descriptor 2. Alegerea variantei optime a </w:t>
            </w:r>
            <w:proofErr w:type="spellStart"/>
            <w:r w:rsidRPr="00AF5369">
              <w:rPr>
                <w:rFonts w:ascii="Times New Roman" w:hAnsi="Times New Roman" w:cs="Times New Roman"/>
                <w:sz w:val="24"/>
                <w:szCs w:val="24"/>
              </w:rPr>
              <w:t>investiţiei</w:t>
            </w:r>
            <w:proofErr w:type="spellEnd"/>
          </w:p>
          <w:p w14:paraId="0B04E49A" w14:textId="77777777" w:rsidR="001453D5" w:rsidRPr="00AF5369" w:rsidRDefault="001453D5" w:rsidP="00AF5369">
            <w:pPr>
              <w:spacing w:after="0"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Descriptor 3. Surse de </w:t>
            </w:r>
            <w:proofErr w:type="spellStart"/>
            <w:r w:rsidRPr="00AF5369">
              <w:rPr>
                <w:rFonts w:ascii="Times New Roman" w:hAnsi="Times New Roman" w:cs="Times New Roman"/>
                <w:sz w:val="24"/>
                <w:szCs w:val="24"/>
              </w:rPr>
              <w:t>finanţare</w:t>
            </w:r>
            <w:proofErr w:type="spellEnd"/>
            <w:r w:rsidRPr="00AF5369">
              <w:rPr>
                <w:rFonts w:ascii="Times New Roman" w:hAnsi="Times New Roman" w:cs="Times New Roman"/>
                <w:sz w:val="24"/>
                <w:szCs w:val="24"/>
              </w:rPr>
              <w:t xml:space="preserve"> a </w:t>
            </w:r>
            <w:proofErr w:type="spellStart"/>
            <w:r w:rsidRPr="00AF5369">
              <w:rPr>
                <w:rFonts w:ascii="Times New Roman" w:hAnsi="Times New Roman" w:cs="Times New Roman"/>
                <w:sz w:val="24"/>
                <w:szCs w:val="24"/>
              </w:rPr>
              <w:t>investiţiilor</w:t>
            </w:r>
            <w:proofErr w:type="spellEnd"/>
          </w:p>
        </w:tc>
        <w:tc>
          <w:tcPr>
            <w:tcW w:w="2430" w:type="dxa"/>
            <w:tcBorders>
              <w:top w:val="double" w:sz="4" w:space="0" w:color="auto"/>
              <w:left w:val="double" w:sz="4" w:space="0" w:color="auto"/>
              <w:bottom w:val="double" w:sz="4" w:space="0" w:color="auto"/>
              <w:right w:val="double" w:sz="4" w:space="0" w:color="auto"/>
            </w:tcBorders>
          </w:tcPr>
          <w:p w14:paraId="55C29A85"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25AED176"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3EA659FC"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2 ore </w:t>
            </w:r>
          </w:p>
        </w:tc>
        <w:tc>
          <w:tcPr>
            <w:tcW w:w="2160" w:type="dxa"/>
            <w:tcBorders>
              <w:top w:val="double" w:sz="4" w:space="0" w:color="auto"/>
              <w:left w:val="double" w:sz="4" w:space="0" w:color="auto"/>
              <w:bottom w:val="double" w:sz="4" w:space="0" w:color="auto"/>
              <w:right w:val="double" w:sz="4" w:space="0" w:color="auto"/>
            </w:tcBorders>
          </w:tcPr>
          <w:p w14:paraId="0ED6E248"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Bibliografie</w:t>
            </w:r>
            <w:proofErr w:type="spellEnd"/>
          </w:p>
          <w:p w14:paraId="64B38D71"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roofErr w:type="spellStart"/>
            <w:r w:rsidRPr="00AF5369">
              <w:rPr>
                <w:rFonts w:ascii="Times New Roman" w:eastAsia="Times New Roman" w:hAnsi="Times New Roman" w:cs="Times New Roman"/>
                <w:sz w:val="24"/>
                <w:szCs w:val="24"/>
                <w:lang w:val="fr-FR"/>
              </w:rPr>
              <w:t>Obligatorie</w:t>
            </w:r>
            <w:proofErr w:type="spellEnd"/>
          </w:p>
          <w:p w14:paraId="5746051C"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2, p. 77-110</w:t>
            </w:r>
          </w:p>
        </w:tc>
      </w:tr>
      <w:tr w:rsidR="001453D5" w:rsidRPr="00AF5369" w14:paraId="712F0994"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6E21262F" w14:textId="77777777" w:rsidR="001453D5" w:rsidRPr="00AF5369" w:rsidRDefault="001453D5"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Tema 9. </w:t>
            </w:r>
            <w:proofErr w:type="spellStart"/>
            <w:r w:rsidRPr="00AF5369">
              <w:rPr>
                <w:rFonts w:ascii="Times New Roman" w:eastAsia="Times New Roman" w:hAnsi="Times New Roman" w:cs="Times New Roman"/>
                <w:b/>
                <w:sz w:val="24"/>
                <w:szCs w:val="24"/>
              </w:rPr>
              <w:t>Autofinanţarea</w:t>
            </w:r>
            <w:proofErr w:type="spellEnd"/>
            <w:r w:rsidRPr="00AF5369">
              <w:rPr>
                <w:rFonts w:ascii="Times New Roman" w:eastAsia="Times New Roman" w:hAnsi="Times New Roman" w:cs="Times New Roman"/>
                <w:b/>
                <w:sz w:val="24"/>
                <w:szCs w:val="24"/>
              </w:rPr>
              <w:t xml:space="preserve"> sau </w:t>
            </w:r>
            <w:proofErr w:type="spellStart"/>
            <w:r w:rsidRPr="00AF5369">
              <w:rPr>
                <w:rFonts w:ascii="Times New Roman" w:eastAsia="Times New Roman" w:hAnsi="Times New Roman" w:cs="Times New Roman"/>
                <w:b/>
                <w:sz w:val="24"/>
                <w:szCs w:val="24"/>
              </w:rPr>
              <w:t>finanţarea</w:t>
            </w:r>
            <w:proofErr w:type="spellEnd"/>
            <w:r w:rsidRPr="00AF5369">
              <w:rPr>
                <w:rFonts w:ascii="Times New Roman" w:eastAsia="Times New Roman" w:hAnsi="Times New Roman" w:cs="Times New Roman"/>
                <w:b/>
                <w:sz w:val="24"/>
                <w:szCs w:val="24"/>
              </w:rPr>
              <w:t xml:space="preserve"> internă</w:t>
            </w:r>
          </w:p>
          <w:p w14:paraId="08C2DDC7" w14:textId="77777777" w:rsidR="001453D5" w:rsidRPr="00AF5369" w:rsidRDefault="001453D5"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Descriptor 1. Politica și capacitatea de </w:t>
            </w:r>
            <w:proofErr w:type="spellStart"/>
            <w:r w:rsidRPr="00AF5369">
              <w:rPr>
                <w:rFonts w:ascii="Times New Roman" w:eastAsia="Times New Roman" w:hAnsi="Times New Roman" w:cs="Times New Roman"/>
                <w:sz w:val="24"/>
                <w:szCs w:val="24"/>
              </w:rPr>
              <w:t>autofinanţare</w:t>
            </w:r>
            <w:proofErr w:type="spellEnd"/>
          </w:p>
          <w:p w14:paraId="36C2C2C8" w14:textId="77777777" w:rsidR="001453D5" w:rsidRPr="00AF5369" w:rsidRDefault="001453D5" w:rsidP="00AF5369">
            <w:pPr>
              <w:spacing w:after="0" w:line="240" w:lineRule="auto"/>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Descriptor 2</w:t>
            </w:r>
            <w:r w:rsidRPr="00AF5369">
              <w:rPr>
                <w:sz w:val="24"/>
                <w:szCs w:val="24"/>
              </w:rPr>
              <w:t xml:space="preserve"> </w:t>
            </w:r>
            <w:proofErr w:type="spellStart"/>
            <w:r w:rsidRPr="00AF5369">
              <w:rPr>
                <w:rFonts w:ascii="Times New Roman" w:eastAsia="Times New Roman" w:hAnsi="Times New Roman" w:cs="Times New Roman"/>
                <w:sz w:val="24"/>
                <w:szCs w:val="24"/>
              </w:rPr>
              <w:t>Corelaţii</w:t>
            </w:r>
            <w:proofErr w:type="spellEnd"/>
            <w:r w:rsidRPr="00AF5369">
              <w:rPr>
                <w:rFonts w:ascii="Times New Roman" w:eastAsia="Times New Roman" w:hAnsi="Times New Roman" w:cs="Times New Roman"/>
                <w:sz w:val="24"/>
                <w:szCs w:val="24"/>
              </w:rPr>
              <w:t xml:space="preserve"> dintre </w:t>
            </w:r>
            <w:proofErr w:type="spellStart"/>
            <w:r w:rsidRPr="00AF5369">
              <w:rPr>
                <w:rFonts w:ascii="Times New Roman" w:eastAsia="Times New Roman" w:hAnsi="Times New Roman" w:cs="Times New Roman"/>
                <w:sz w:val="24"/>
                <w:szCs w:val="24"/>
              </w:rPr>
              <w:t>autofinanţare</w:t>
            </w:r>
            <w:proofErr w:type="spellEnd"/>
            <w:r w:rsidRPr="00AF5369">
              <w:rPr>
                <w:rFonts w:ascii="Times New Roman" w:eastAsia="Times New Roman" w:hAnsi="Times New Roman" w:cs="Times New Roman"/>
                <w:sz w:val="24"/>
                <w:szCs w:val="24"/>
              </w:rPr>
              <w:t xml:space="preserve">, împrumut, amortizare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repartizarea profiturilor</w:t>
            </w:r>
          </w:p>
        </w:tc>
        <w:tc>
          <w:tcPr>
            <w:tcW w:w="2430" w:type="dxa"/>
            <w:tcBorders>
              <w:top w:val="double" w:sz="4" w:space="0" w:color="auto"/>
              <w:left w:val="double" w:sz="4" w:space="0" w:color="auto"/>
              <w:bottom w:val="double" w:sz="4" w:space="0" w:color="auto"/>
              <w:right w:val="double" w:sz="4" w:space="0" w:color="auto"/>
            </w:tcBorders>
          </w:tcPr>
          <w:p w14:paraId="68B741EE"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p w14:paraId="5969280B"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Exerciţiul</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demonstraţia</w:t>
            </w:r>
            <w:proofErr w:type="spellEnd"/>
            <w:r w:rsidRPr="00AF5369">
              <w:rPr>
                <w:rFonts w:ascii="Times New Roman" w:eastAsia="Times New Roman" w:hAnsi="Times New Roman" w:cs="Times New Roman"/>
                <w:color w:val="000000"/>
                <w:sz w:val="24"/>
                <w:szCs w:val="24"/>
              </w:rPr>
              <w:t xml:space="preserve">, exemplificarea, dezbaterea; </w:t>
            </w:r>
          </w:p>
          <w:p w14:paraId="32320D02" w14:textId="77777777" w:rsidR="001453D5" w:rsidRPr="00AF5369" w:rsidRDefault="001453D5" w:rsidP="001218E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4529C57E"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
          <w:p w14:paraId="6E8A3C5A"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fr-FR"/>
              </w:rPr>
            </w:pPr>
          </w:p>
          <w:p w14:paraId="483A30C5"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4 ore </w:t>
            </w:r>
          </w:p>
        </w:tc>
        <w:tc>
          <w:tcPr>
            <w:tcW w:w="2160" w:type="dxa"/>
            <w:tcBorders>
              <w:top w:val="double" w:sz="4" w:space="0" w:color="auto"/>
              <w:left w:val="double" w:sz="4" w:space="0" w:color="auto"/>
              <w:bottom w:val="double" w:sz="4" w:space="0" w:color="auto"/>
              <w:right w:val="double" w:sz="4" w:space="0" w:color="auto"/>
            </w:tcBorders>
          </w:tcPr>
          <w:p w14:paraId="7B6DDAF1"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p>
          <w:p w14:paraId="4075468A"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lang w:val="en-US"/>
              </w:rPr>
              <w:t>Bibliografie</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obligatorie</w:t>
            </w:r>
            <w:proofErr w:type="spellEnd"/>
          </w:p>
          <w:p w14:paraId="6E1FE0B1"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Sursa 2, p. 111-138</w:t>
            </w:r>
          </w:p>
          <w:p w14:paraId="57FBC7DB" w14:textId="77777777" w:rsidR="001453D5" w:rsidRPr="00AF5369" w:rsidRDefault="001453D5" w:rsidP="00E628B0">
            <w:pPr>
              <w:spacing w:after="0" w:line="240" w:lineRule="auto"/>
              <w:jc w:val="center"/>
              <w:rPr>
                <w:rFonts w:ascii="Times New Roman" w:eastAsia="Times New Roman" w:hAnsi="Times New Roman" w:cs="Times New Roman"/>
                <w:sz w:val="24"/>
                <w:szCs w:val="24"/>
                <w:lang w:val="en-US"/>
              </w:rPr>
            </w:pPr>
          </w:p>
        </w:tc>
      </w:tr>
      <w:tr w:rsidR="00F85651" w:rsidRPr="00AF5369" w14:paraId="6EFE41A1" w14:textId="77777777" w:rsidTr="00891929">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348F579F" w14:textId="77777777" w:rsidR="00F85651" w:rsidRPr="00AF5369" w:rsidRDefault="00F85651" w:rsidP="00AF5369">
            <w:pPr>
              <w:spacing w:after="0" w:line="240"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TOTAL</w:t>
            </w:r>
          </w:p>
        </w:tc>
        <w:tc>
          <w:tcPr>
            <w:tcW w:w="2430" w:type="dxa"/>
            <w:tcBorders>
              <w:top w:val="double" w:sz="4" w:space="0" w:color="auto"/>
              <w:left w:val="double" w:sz="4" w:space="0" w:color="auto"/>
              <w:bottom w:val="double" w:sz="4" w:space="0" w:color="auto"/>
              <w:right w:val="double" w:sz="4" w:space="0" w:color="auto"/>
            </w:tcBorders>
          </w:tcPr>
          <w:p w14:paraId="7A21351E" w14:textId="77777777" w:rsidR="00F85651" w:rsidRPr="00AF5369" w:rsidRDefault="00F85651" w:rsidP="00C65B07">
            <w:pPr>
              <w:autoSpaceDE w:val="0"/>
              <w:autoSpaceDN w:val="0"/>
              <w:adjustRightInd w:val="0"/>
              <w:spacing w:after="0" w:line="240" w:lineRule="auto"/>
              <w:ind w:right="-228"/>
              <w:jc w:val="center"/>
              <w:rPr>
                <w:rFonts w:ascii="Times New Roman" w:eastAsia="Times New Roman" w:hAnsi="Times New Roman" w:cs="Times New Roman"/>
                <w:b/>
                <w:color w:val="000000"/>
                <w:sz w:val="24"/>
                <w:szCs w:val="24"/>
              </w:rPr>
            </w:pPr>
          </w:p>
        </w:tc>
        <w:tc>
          <w:tcPr>
            <w:tcW w:w="1497" w:type="dxa"/>
            <w:tcBorders>
              <w:top w:val="double" w:sz="4" w:space="0" w:color="auto"/>
              <w:left w:val="double" w:sz="4" w:space="0" w:color="auto"/>
              <w:bottom w:val="double" w:sz="4" w:space="0" w:color="auto"/>
              <w:right w:val="double" w:sz="4" w:space="0" w:color="auto"/>
            </w:tcBorders>
          </w:tcPr>
          <w:p w14:paraId="66FFAF3D" w14:textId="77777777" w:rsidR="00F85651" w:rsidRPr="00AF5369" w:rsidRDefault="00F85651" w:rsidP="00482D44">
            <w:pPr>
              <w:spacing w:after="0" w:line="240" w:lineRule="auto"/>
              <w:jc w:val="center"/>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2</w:t>
            </w:r>
            <w:r w:rsidR="00482D44" w:rsidRPr="00AF5369">
              <w:rPr>
                <w:rFonts w:ascii="Times New Roman" w:eastAsia="Times New Roman" w:hAnsi="Times New Roman" w:cs="Times New Roman"/>
                <w:b/>
                <w:sz w:val="24"/>
                <w:szCs w:val="24"/>
                <w:lang w:val="en-US"/>
              </w:rPr>
              <w:t>2</w:t>
            </w:r>
            <w:r w:rsidRPr="00AF5369">
              <w:rPr>
                <w:rFonts w:ascii="Times New Roman" w:eastAsia="Times New Roman" w:hAnsi="Times New Roman" w:cs="Times New Roman"/>
                <w:b/>
                <w:sz w:val="24"/>
                <w:szCs w:val="24"/>
                <w:lang w:val="en-US"/>
              </w:rPr>
              <w:t xml:space="preserve"> ore</w:t>
            </w:r>
          </w:p>
        </w:tc>
        <w:tc>
          <w:tcPr>
            <w:tcW w:w="2160" w:type="dxa"/>
            <w:tcBorders>
              <w:top w:val="double" w:sz="4" w:space="0" w:color="auto"/>
              <w:left w:val="double" w:sz="4" w:space="0" w:color="auto"/>
              <w:bottom w:val="double" w:sz="4" w:space="0" w:color="auto"/>
              <w:right w:val="double" w:sz="4" w:space="0" w:color="auto"/>
            </w:tcBorders>
          </w:tcPr>
          <w:p w14:paraId="79F2B45D" w14:textId="77777777" w:rsidR="00F85651" w:rsidRPr="00AF5369" w:rsidRDefault="00F85651" w:rsidP="00C65B07">
            <w:pPr>
              <w:spacing w:after="0" w:line="240" w:lineRule="auto"/>
              <w:jc w:val="center"/>
              <w:rPr>
                <w:rFonts w:ascii="Times New Roman" w:eastAsia="Times New Roman" w:hAnsi="Times New Roman" w:cs="Times New Roman"/>
                <w:sz w:val="24"/>
                <w:szCs w:val="24"/>
                <w:lang w:val="en-US"/>
              </w:rPr>
            </w:pPr>
          </w:p>
        </w:tc>
      </w:tr>
      <w:tr w:rsidR="00DE67C9" w:rsidRPr="00AF5369" w14:paraId="77283844" w14:textId="77777777" w:rsidTr="00891929">
        <w:tc>
          <w:tcPr>
            <w:tcW w:w="10458" w:type="dxa"/>
            <w:gridSpan w:val="5"/>
            <w:shd w:val="clear" w:color="auto" w:fill="D9D9D9"/>
          </w:tcPr>
          <w:p w14:paraId="2B28A26B" w14:textId="77777777" w:rsidR="004E494F" w:rsidRPr="00AF5369" w:rsidRDefault="004E494F" w:rsidP="00AF5369">
            <w:pPr>
              <w:spacing w:line="240" w:lineRule="auto"/>
              <w:jc w:val="both"/>
              <w:rPr>
                <w:rFonts w:ascii="Times New Roman" w:hAnsi="Times New Roman" w:cs="Times New Roman"/>
                <w:b/>
                <w:sz w:val="24"/>
                <w:szCs w:val="24"/>
              </w:rPr>
            </w:pPr>
            <w:r w:rsidRPr="00AF5369">
              <w:rPr>
                <w:rFonts w:ascii="Times New Roman" w:hAnsi="Times New Roman" w:cs="Times New Roman"/>
                <w:b/>
                <w:sz w:val="24"/>
                <w:szCs w:val="24"/>
              </w:rPr>
              <w:t>Bibliografie obligatorie:</w:t>
            </w:r>
          </w:p>
          <w:p w14:paraId="50EBB01F" w14:textId="77777777" w:rsidR="004E494F" w:rsidRPr="00AF5369" w:rsidRDefault="004E494F" w:rsidP="00AF5369">
            <w:pPr>
              <w:pStyle w:val="Listparagraf"/>
              <w:numPr>
                <w:ilvl w:val="0"/>
                <w:numId w:val="29"/>
              </w:numPr>
              <w:spacing w:line="240" w:lineRule="auto"/>
              <w:jc w:val="both"/>
              <w:rPr>
                <w:rFonts w:ascii="Times New Roman" w:hAnsi="Times New Roman" w:cs="Times New Roman"/>
                <w:bCs/>
                <w:sz w:val="24"/>
                <w:szCs w:val="24"/>
              </w:rPr>
            </w:pPr>
            <w:proofErr w:type="spellStart"/>
            <w:r w:rsidRPr="00AF5369">
              <w:rPr>
                <w:rFonts w:ascii="Times New Roman" w:hAnsi="Times New Roman" w:cs="Times New Roman"/>
                <w:bCs/>
                <w:sz w:val="24"/>
                <w:szCs w:val="24"/>
              </w:rPr>
              <w:t>Stancu,I</w:t>
            </w:r>
            <w:proofErr w:type="spellEnd"/>
            <w:r w:rsidRPr="00AF5369">
              <w:rPr>
                <w:rFonts w:ascii="Times New Roman" w:hAnsi="Times New Roman" w:cs="Times New Roman"/>
                <w:bCs/>
                <w:sz w:val="24"/>
                <w:szCs w:val="24"/>
              </w:rPr>
              <w:t>., Obreja,Brasoveanu,L.,</w:t>
            </w:r>
            <w:proofErr w:type="spellStart"/>
            <w:r w:rsidRPr="00AF5369">
              <w:rPr>
                <w:rFonts w:ascii="Times New Roman" w:hAnsi="Times New Roman" w:cs="Times New Roman"/>
                <w:bCs/>
                <w:sz w:val="24"/>
                <w:szCs w:val="24"/>
              </w:rPr>
              <w:t>Stancu,A.T</w:t>
            </w:r>
            <w:proofErr w:type="spellEnd"/>
            <w:r w:rsidRPr="00AF5369">
              <w:rPr>
                <w:rFonts w:ascii="Times New Roman" w:hAnsi="Times New Roman" w:cs="Times New Roman"/>
                <w:bCs/>
                <w:sz w:val="24"/>
                <w:szCs w:val="24"/>
              </w:rPr>
              <w:t xml:space="preserve">, Finanțele corporative, Vol.1, Analiza și planificarea </w:t>
            </w:r>
            <w:proofErr w:type="spellStart"/>
            <w:r w:rsidRPr="00AF5369">
              <w:rPr>
                <w:rFonts w:ascii="Times New Roman" w:hAnsi="Times New Roman" w:cs="Times New Roman"/>
                <w:bCs/>
                <w:sz w:val="24"/>
                <w:szCs w:val="24"/>
              </w:rPr>
              <w:t>financiară,Ed</w:t>
            </w:r>
            <w:proofErr w:type="spellEnd"/>
            <w:r w:rsidRPr="00AF5369">
              <w:rPr>
                <w:rFonts w:ascii="Times New Roman" w:hAnsi="Times New Roman" w:cs="Times New Roman"/>
                <w:bCs/>
                <w:sz w:val="24"/>
                <w:szCs w:val="24"/>
              </w:rPr>
              <w:t>. Economică, 2015, ISBN 978-973-709-753-8</w:t>
            </w:r>
          </w:p>
          <w:p w14:paraId="7CD07983" w14:textId="77777777" w:rsidR="004E494F" w:rsidRPr="00AF5369" w:rsidRDefault="004E494F" w:rsidP="00AF5369">
            <w:pPr>
              <w:pStyle w:val="Listparagraf"/>
              <w:numPr>
                <w:ilvl w:val="0"/>
                <w:numId w:val="29"/>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 xml:space="preserve">Toma, M., </w:t>
            </w:r>
            <w:proofErr w:type="spellStart"/>
            <w:r w:rsidRPr="00AF5369">
              <w:rPr>
                <w:rFonts w:ascii="Times New Roman" w:hAnsi="Times New Roman" w:cs="Times New Roman"/>
                <w:bCs/>
                <w:sz w:val="24"/>
                <w:szCs w:val="24"/>
              </w:rPr>
              <w:t>Finante</w:t>
            </w:r>
            <w:proofErr w:type="spellEnd"/>
            <w:r w:rsidRPr="00AF5369">
              <w:rPr>
                <w:rFonts w:ascii="Times New Roman" w:hAnsi="Times New Roman" w:cs="Times New Roman"/>
                <w:bCs/>
                <w:sz w:val="24"/>
                <w:szCs w:val="24"/>
              </w:rPr>
              <w:t xml:space="preserve"> si gestiune financiara de </w:t>
            </w:r>
            <w:proofErr w:type="spellStart"/>
            <w:r w:rsidRPr="00AF5369">
              <w:rPr>
                <w:rFonts w:ascii="Times New Roman" w:hAnsi="Times New Roman" w:cs="Times New Roman"/>
                <w:bCs/>
                <w:sz w:val="24"/>
                <w:szCs w:val="24"/>
              </w:rPr>
              <w:t>intreprindere</w:t>
            </w:r>
            <w:proofErr w:type="spellEnd"/>
            <w:r w:rsidRPr="00AF5369">
              <w:rPr>
                <w:rFonts w:ascii="Times New Roman" w:hAnsi="Times New Roman" w:cs="Times New Roman"/>
                <w:bCs/>
                <w:sz w:val="24"/>
                <w:szCs w:val="24"/>
              </w:rPr>
              <w:t xml:space="preserve"> </w:t>
            </w:r>
            <w:proofErr w:type="spellStart"/>
            <w:r w:rsidRPr="00AF5369">
              <w:rPr>
                <w:rFonts w:ascii="Times New Roman" w:hAnsi="Times New Roman" w:cs="Times New Roman"/>
                <w:bCs/>
                <w:sz w:val="24"/>
                <w:szCs w:val="24"/>
              </w:rPr>
              <w:t>Editia</w:t>
            </w:r>
            <w:proofErr w:type="spellEnd"/>
            <w:r w:rsidRPr="00AF5369">
              <w:rPr>
                <w:rFonts w:ascii="Times New Roman" w:hAnsi="Times New Roman" w:cs="Times New Roman"/>
                <w:bCs/>
                <w:sz w:val="24"/>
                <w:szCs w:val="24"/>
              </w:rPr>
              <w:t xml:space="preserve"> a II-a, Ed. Economica, 2003, ISBN 973-590-774-7</w:t>
            </w:r>
          </w:p>
          <w:p w14:paraId="64D29824" w14:textId="77777777" w:rsidR="004E494F" w:rsidRPr="00AF5369" w:rsidRDefault="004E494F" w:rsidP="00AF5369">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AF5369">
              <w:rPr>
                <w:rFonts w:ascii="Times New Roman" w:eastAsia="Times New Roman" w:hAnsi="Times New Roman" w:cs="Times New Roman"/>
                <w:b/>
                <w:bCs/>
                <w:color w:val="000000"/>
                <w:sz w:val="24"/>
                <w:szCs w:val="24"/>
                <w:lang w:val="it-IT"/>
              </w:rPr>
              <w:t>Bibliografie suplimentară:</w:t>
            </w:r>
          </w:p>
          <w:p w14:paraId="7E237929"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Andrei, I., Analiza și evaluare </w:t>
            </w:r>
            <w:proofErr w:type="spellStart"/>
            <w:r w:rsidRPr="00AF5369">
              <w:rPr>
                <w:rFonts w:ascii="Times New Roman" w:hAnsi="Times New Roman" w:cs="Times New Roman"/>
                <w:sz w:val="24"/>
                <w:szCs w:val="24"/>
              </w:rPr>
              <w:t>economico</w:t>
            </w:r>
            <w:proofErr w:type="spellEnd"/>
            <w:r w:rsidRPr="00AF5369">
              <w:rPr>
                <w:rFonts w:ascii="Times New Roman" w:hAnsi="Times New Roman" w:cs="Times New Roman"/>
                <w:sz w:val="24"/>
                <w:szCs w:val="24"/>
              </w:rPr>
              <w:t>-financiară, Ed. ASE București, 2016 , ISBN 978-606-34-0057-5</w:t>
            </w:r>
          </w:p>
          <w:p w14:paraId="31EC232A"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 xml:space="preserve">Bran, P., Finanțele întreprinderii, Gestiunea fenomenului </w:t>
            </w:r>
            <w:proofErr w:type="spellStart"/>
            <w:r w:rsidRPr="00AF5369">
              <w:rPr>
                <w:rFonts w:ascii="Times New Roman" w:hAnsi="Times New Roman" w:cs="Times New Roman"/>
                <w:bCs/>
                <w:sz w:val="24"/>
                <w:szCs w:val="24"/>
              </w:rPr>
              <w:t>microfinanciar</w:t>
            </w:r>
            <w:proofErr w:type="spellEnd"/>
            <w:r w:rsidRPr="00AF5369">
              <w:rPr>
                <w:rFonts w:ascii="Times New Roman" w:hAnsi="Times New Roman" w:cs="Times New Roman"/>
                <w:bCs/>
                <w:sz w:val="24"/>
                <w:szCs w:val="24"/>
              </w:rPr>
              <w:t>, ed. A doua, Ed. Economică, ISBN 973-590-587-5</w:t>
            </w:r>
          </w:p>
          <w:p w14:paraId="4B0DD31B"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bCs/>
                <w:sz w:val="24"/>
                <w:szCs w:val="24"/>
              </w:rPr>
            </w:pPr>
            <w:r w:rsidRPr="00AF5369">
              <w:rPr>
                <w:rFonts w:ascii="Times New Roman" w:hAnsi="Times New Roman" w:cs="Times New Roman"/>
                <w:bCs/>
                <w:sz w:val="24"/>
                <w:szCs w:val="24"/>
              </w:rPr>
              <w:t>Bran, P., Dimensiunea financiar-monetară a întreprinderii, Ed. ASE, București,2011, ISBN 978-606-505-458-5</w:t>
            </w:r>
          </w:p>
          <w:p w14:paraId="6C688C45"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 xml:space="preserve">Dima, I. C., Economia firmei </w:t>
            </w:r>
            <w:proofErr w:type="spellStart"/>
            <w:r w:rsidRPr="00AF5369">
              <w:rPr>
                <w:rFonts w:ascii="Times New Roman" w:hAnsi="Times New Roman" w:cs="Times New Roman"/>
                <w:sz w:val="24"/>
                <w:szCs w:val="24"/>
              </w:rPr>
              <w:t>contemporane,Ed</w:t>
            </w:r>
            <w:proofErr w:type="spellEnd"/>
            <w:r w:rsidRPr="00AF5369">
              <w:rPr>
                <w:rFonts w:ascii="Times New Roman" w:hAnsi="Times New Roman" w:cs="Times New Roman"/>
                <w:sz w:val="24"/>
                <w:szCs w:val="24"/>
              </w:rPr>
              <w:t>. AGIR, 2006, ISBN 973-720-040-3</w:t>
            </w:r>
          </w:p>
          <w:p w14:paraId="01DA2EA1"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t>Dumbravă, M., Analiza performanței firmei. Metode și modele, Ed. Economică, 2010 978-973-709-513-8</w:t>
            </w:r>
          </w:p>
          <w:p w14:paraId="2A3B77D5" w14:textId="77777777" w:rsidR="004E494F" w:rsidRPr="00AF5369" w:rsidRDefault="004E494F" w:rsidP="00AF5369">
            <w:pPr>
              <w:pStyle w:val="Listparagraf"/>
              <w:numPr>
                <w:ilvl w:val="0"/>
                <w:numId w:val="28"/>
              </w:numPr>
              <w:spacing w:line="240" w:lineRule="auto"/>
              <w:jc w:val="both"/>
              <w:rPr>
                <w:rFonts w:ascii="Times New Roman" w:hAnsi="Times New Roman" w:cs="Times New Roman"/>
                <w:sz w:val="24"/>
                <w:szCs w:val="24"/>
              </w:rPr>
            </w:pPr>
            <w:proofErr w:type="spellStart"/>
            <w:r w:rsidRPr="00AF5369">
              <w:rPr>
                <w:rFonts w:ascii="Times New Roman" w:hAnsi="Times New Roman" w:cs="Times New Roman"/>
                <w:sz w:val="24"/>
                <w:szCs w:val="24"/>
              </w:rPr>
              <w:t>Negrea,B</w:t>
            </w:r>
            <w:proofErr w:type="spellEnd"/>
            <w:r w:rsidRPr="00AF5369">
              <w:rPr>
                <w:rFonts w:ascii="Times New Roman" w:hAnsi="Times New Roman" w:cs="Times New Roman"/>
                <w:sz w:val="24"/>
                <w:szCs w:val="24"/>
              </w:rPr>
              <w:t>., Evaluarea activelor financiare. O introducere în teoria proceselor stocastice aplicate în finanțe, Ed. Economică, 2006</w:t>
            </w:r>
          </w:p>
          <w:p w14:paraId="4670F9B4" w14:textId="77777777" w:rsidR="00DE67C9" w:rsidRPr="00AF5369" w:rsidRDefault="004E494F" w:rsidP="00AF5369">
            <w:pPr>
              <w:pStyle w:val="Listparagraf"/>
              <w:numPr>
                <w:ilvl w:val="0"/>
                <w:numId w:val="28"/>
              </w:numPr>
              <w:spacing w:line="240" w:lineRule="auto"/>
              <w:jc w:val="both"/>
              <w:rPr>
                <w:rFonts w:ascii="Times New Roman" w:hAnsi="Times New Roman" w:cs="Times New Roman"/>
                <w:sz w:val="24"/>
                <w:szCs w:val="24"/>
              </w:rPr>
            </w:pPr>
            <w:r w:rsidRPr="00AF5369">
              <w:rPr>
                <w:rFonts w:ascii="Times New Roman" w:hAnsi="Times New Roman" w:cs="Times New Roman"/>
                <w:sz w:val="24"/>
                <w:szCs w:val="24"/>
              </w:rPr>
              <w:lastRenderedPageBreak/>
              <w:t xml:space="preserve">Vintilă, G., Gestiunea financiară a </w:t>
            </w:r>
            <w:proofErr w:type="spellStart"/>
            <w:r w:rsidRPr="00AF5369">
              <w:rPr>
                <w:rFonts w:ascii="Times New Roman" w:hAnsi="Times New Roman" w:cs="Times New Roman"/>
                <w:sz w:val="24"/>
                <w:szCs w:val="24"/>
              </w:rPr>
              <w:t>întreprinderii,Ed</w:t>
            </w:r>
            <w:proofErr w:type="spellEnd"/>
            <w:r w:rsidRPr="00AF5369">
              <w:rPr>
                <w:rFonts w:ascii="Times New Roman" w:hAnsi="Times New Roman" w:cs="Times New Roman"/>
                <w:sz w:val="24"/>
                <w:szCs w:val="24"/>
              </w:rPr>
              <w:t>. Didactică și Pedagogică, 2006</w:t>
            </w:r>
          </w:p>
        </w:tc>
      </w:tr>
    </w:tbl>
    <w:p w14:paraId="5D038CA7" w14:textId="77777777" w:rsidR="00DE67C9" w:rsidRPr="00AF5369" w:rsidRDefault="00DE67C9" w:rsidP="00DE67C9">
      <w:pPr>
        <w:rPr>
          <w:rFonts w:ascii="Times New Roman" w:hAnsi="Times New Roman" w:cs="Times New Roman"/>
          <w:b/>
          <w:sz w:val="24"/>
          <w:szCs w:val="24"/>
        </w:rPr>
      </w:pPr>
    </w:p>
    <w:p w14:paraId="6C37B78F" w14:textId="77777777" w:rsidR="00DE67C9" w:rsidRPr="00AF5369" w:rsidRDefault="00DE67C9" w:rsidP="00DE67C9">
      <w:pPr>
        <w:numPr>
          <w:ilvl w:val="0"/>
          <w:numId w:val="8"/>
        </w:numPr>
        <w:tabs>
          <w:tab w:val="num" w:pos="240"/>
        </w:tabs>
        <w:spacing w:after="160" w:line="259" w:lineRule="auto"/>
        <w:jc w:val="both"/>
        <w:rPr>
          <w:rFonts w:ascii="Times New Roman" w:eastAsia="Times New Roman" w:hAnsi="Times New Roman" w:cs="Times New Roman"/>
          <w:b/>
          <w:sz w:val="24"/>
          <w:szCs w:val="24"/>
        </w:rPr>
      </w:pPr>
      <w:r w:rsidRPr="00AF5369">
        <w:rPr>
          <w:rFonts w:ascii="Times New Roman" w:eastAsia="Times New Roman" w:hAnsi="Times New Roman" w:cs="Times New Roman"/>
          <w:b/>
          <w:sz w:val="24"/>
          <w:szCs w:val="24"/>
        </w:rPr>
        <w:t xml:space="preserve">Coroborarea </w:t>
      </w:r>
      <w:proofErr w:type="spellStart"/>
      <w:r w:rsidRPr="00AF5369">
        <w:rPr>
          <w:rFonts w:ascii="Times New Roman" w:eastAsia="Times New Roman" w:hAnsi="Times New Roman" w:cs="Times New Roman"/>
          <w:b/>
          <w:sz w:val="24"/>
          <w:szCs w:val="24"/>
        </w:rPr>
        <w:t>conţinuturilor</w:t>
      </w:r>
      <w:proofErr w:type="spellEnd"/>
      <w:r w:rsidRPr="00AF5369">
        <w:rPr>
          <w:rFonts w:ascii="Times New Roman" w:eastAsia="Times New Roman" w:hAnsi="Times New Roman" w:cs="Times New Roman"/>
          <w:b/>
          <w:sz w:val="24"/>
          <w:szCs w:val="24"/>
        </w:rPr>
        <w:t xml:space="preserve"> disciplinei cu </w:t>
      </w:r>
      <w:proofErr w:type="spellStart"/>
      <w:r w:rsidRPr="00AF5369">
        <w:rPr>
          <w:rFonts w:ascii="Times New Roman" w:eastAsia="Times New Roman" w:hAnsi="Times New Roman" w:cs="Times New Roman"/>
          <w:b/>
          <w:sz w:val="24"/>
          <w:szCs w:val="24"/>
        </w:rPr>
        <w:t>aşteptările</w:t>
      </w:r>
      <w:proofErr w:type="spellEnd"/>
      <w:r w:rsidRPr="00AF5369">
        <w:rPr>
          <w:rFonts w:ascii="Times New Roman" w:eastAsia="Times New Roman" w:hAnsi="Times New Roman" w:cs="Times New Roman"/>
          <w:b/>
          <w:sz w:val="24"/>
          <w:szCs w:val="24"/>
        </w:rPr>
        <w:t xml:space="preserve"> </w:t>
      </w:r>
      <w:proofErr w:type="spellStart"/>
      <w:r w:rsidRPr="00AF5369">
        <w:rPr>
          <w:rFonts w:ascii="Times New Roman" w:eastAsia="Times New Roman" w:hAnsi="Times New Roman" w:cs="Times New Roman"/>
          <w:b/>
          <w:sz w:val="24"/>
          <w:szCs w:val="24"/>
        </w:rPr>
        <w:t>reprezentanţilor</w:t>
      </w:r>
      <w:proofErr w:type="spellEnd"/>
      <w:r w:rsidRPr="00AF5369">
        <w:rPr>
          <w:rFonts w:ascii="Times New Roman" w:eastAsia="Times New Roman" w:hAnsi="Times New Roman" w:cs="Times New Roman"/>
          <w:b/>
          <w:sz w:val="24"/>
          <w:szCs w:val="24"/>
        </w:rPr>
        <w:t xml:space="preserve"> </w:t>
      </w:r>
      <w:proofErr w:type="spellStart"/>
      <w:r w:rsidRPr="00AF5369">
        <w:rPr>
          <w:rFonts w:ascii="Times New Roman" w:eastAsia="Times New Roman" w:hAnsi="Times New Roman" w:cs="Times New Roman"/>
          <w:b/>
          <w:sz w:val="24"/>
          <w:szCs w:val="24"/>
        </w:rPr>
        <w:t>comunităţii</w:t>
      </w:r>
      <w:proofErr w:type="spellEnd"/>
      <w:r w:rsidRPr="00AF5369">
        <w:rPr>
          <w:rFonts w:ascii="Times New Roman" w:eastAsia="Times New Roman" w:hAnsi="Times New Roman" w:cs="Times New Roman"/>
          <w:b/>
          <w:sz w:val="24"/>
          <w:szCs w:val="24"/>
        </w:rPr>
        <w:t xml:space="preserve"> epistemice, </w:t>
      </w:r>
      <w:proofErr w:type="spellStart"/>
      <w:r w:rsidRPr="00AF5369">
        <w:rPr>
          <w:rFonts w:ascii="Times New Roman" w:eastAsia="Times New Roman" w:hAnsi="Times New Roman" w:cs="Times New Roman"/>
          <w:b/>
          <w:sz w:val="24"/>
          <w:szCs w:val="24"/>
        </w:rPr>
        <w:t>asociaţiilor</w:t>
      </w:r>
      <w:proofErr w:type="spellEnd"/>
      <w:r w:rsidRPr="00AF5369">
        <w:rPr>
          <w:rFonts w:ascii="Times New Roman" w:eastAsia="Times New Roman" w:hAnsi="Times New Roman" w:cs="Times New Roman"/>
          <w:b/>
          <w:sz w:val="24"/>
          <w:szCs w:val="24"/>
        </w:rPr>
        <w:t xml:space="preserve"> profesionale </w:t>
      </w:r>
      <w:proofErr w:type="spellStart"/>
      <w:r w:rsidRPr="00AF5369">
        <w:rPr>
          <w:rFonts w:ascii="Times New Roman" w:eastAsia="Times New Roman" w:hAnsi="Times New Roman" w:cs="Times New Roman"/>
          <w:b/>
          <w:sz w:val="24"/>
          <w:szCs w:val="24"/>
        </w:rPr>
        <w:t>şi</w:t>
      </w:r>
      <w:proofErr w:type="spellEnd"/>
      <w:r w:rsidRPr="00AF5369">
        <w:rPr>
          <w:rFonts w:ascii="Times New Roman" w:eastAsia="Times New Roman" w:hAnsi="Times New Roman" w:cs="Times New Roman"/>
          <w:b/>
          <w:sz w:val="24"/>
          <w:szCs w:val="24"/>
        </w:rPr>
        <w:t xml:space="preserve"> angajatori reprezentativi din domeniul aferent programului</w:t>
      </w:r>
    </w:p>
    <w:p w14:paraId="3089E16F" w14:textId="77777777" w:rsidR="00DE67C9" w:rsidRPr="00AF5369" w:rsidRDefault="00DE67C9" w:rsidP="00DE67C9">
      <w:pPr>
        <w:spacing w:after="0" w:line="240" w:lineRule="auto"/>
        <w:jc w:val="both"/>
        <w:rPr>
          <w:rFonts w:ascii="Times New Roman" w:eastAsia="Times New Roman" w:hAnsi="Times New Roman" w:cs="Times New Roman"/>
          <w:b/>
          <w:sz w:val="24"/>
          <w:szCs w:val="24"/>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DE67C9" w:rsidRPr="00AF5369" w14:paraId="3275FC7A" w14:textId="77777777" w:rsidTr="00353455">
        <w:tc>
          <w:tcPr>
            <w:tcW w:w="10428" w:type="dxa"/>
          </w:tcPr>
          <w:p w14:paraId="349A3C29" w14:textId="77777777" w:rsidR="00DE67C9" w:rsidRPr="00AF5369" w:rsidRDefault="00DE67C9" w:rsidP="00353455">
            <w:pPr>
              <w:numPr>
                <w:ilvl w:val="0"/>
                <w:numId w:val="9"/>
              </w:numPr>
              <w:spacing w:after="0" w:line="240" w:lineRule="auto"/>
              <w:rPr>
                <w:rFonts w:ascii="Times New Roman" w:eastAsia="MS Mincho" w:hAnsi="Times New Roman" w:cs="Times New Roman"/>
                <w:noProof/>
                <w:sz w:val="24"/>
                <w:szCs w:val="24"/>
                <w:lang w:val="fr-FR"/>
              </w:rPr>
            </w:pPr>
            <w:r w:rsidRPr="00AF5369">
              <w:rPr>
                <w:rFonts w:ascii="Times New Roman" w:eastAsia="MS Mincho" w:hAnsi="Times New Roman" w:cs="Times New Roman"/>
                <w:noProof/>
                <w:sz w:val="24"/>
                <w:szCs w:val="24"/>
                <w:lang w:val="fr-FR"/>
              </w:rPr>
              <w:t>Pe parcursul derulării disciplinei pot fi invitaţi practicieni pentru prelegeri punctuale.</w:t>
            </w:r>
          </w:p>
          <w:p w14:paraId="1C02CCC2" w14:textId="77777777" w:rsidR="00DE67C9" w:rsidRPr="00AF5369" w:rsidRDefault="00DE67C9" w:rsidP="00353455">
            <w:pPr>
              <w:numPr>
                <w:ilvl w:val="0"/>
                <w:numId w:val="9"/>
              </w:numPr>
              <w:spacing w:after="0" w:line="240" w:lineRule="auto"/>
              <w:rPr>
                <w:rFonts w:ascii="Times New Roman" w:eastAsia="MS Mincho" w:hAnsi="Times New Roman" w:cs="Times New Roman"/>
                <w:noProof/>
                <w:sz w:val="24"/>
                <w:szCs w:val="24"/>
                <w:lang w:val="fr-FR"/>
              </w:rPr>
            </w:pPr>
            <w:r w:rsidRPr="00AF5369">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AF5369">
              <w:rPr>
                <w:rFonts w:ascii="Times New Roman" w:eastAsia="MS Mincho" w:hAnsi="Times New Roman" w:cs="Times New Roman"/>
                <w:noProof/>
                <w:sz w:val="24"/>
                <w:szCs w:val="24"/>
                <w:lang w:val="fr-FR"/>
              </w:rPr>
              <w:t xml:space="preserve">cu  </w:t>
            </w:r>
            <w:proofErr w:type="spellStart"/>
            <w:r w:rsidRPr="00AF5369">
              <w:rPr>
                <w:rFonts w:ascii="Times New Roman" w:eastAsia="Times New Roman" w:hAnsi="Times New Roman" w:cs="Times New Roman"/>
                <w:sz w:val="24"/>
                <w:szCs w:val="24"/>
              </w:rPr>
              <w:t>reprezentanţi</w:t>
            </w:r>
            <w:proofErr w:type="spellEnd"/>
            <w:proofErr w:type="gramEnd"/>
            <w:r w:rsidRPr="00AF5369">
              <w:rPr>
                <w:rFonts w:ascii="Times New Roman" w:eastAsia="Times New Roman" w:hAnsi="Times New Roman" w:cs="Times New Roman"/>
                <w:sz w:val="24"/>
                <w:szCs w:val="24"/>
              </w:rPr>
              <w:t xml:space="preserve"> din </w:t>
            </w:r>
            <w:proofErr w:type="spellStart"/>
            <w:r w:rsidRPr="00AF5369">
              <w:rPr>
                <w:rFonts w:ascii="Times New Roman" w:eastAsia="Times New Roman" w:hAnsi="Times New Roman" w:cs="Times New Roman"/>
                <w:sz w:val="24"/>
                <w:szCs w:val="24"/>
                <w:lang w:val="fr-FR"/>
              </w:rPr>
              <w:t>sistemul</w:t>
            </w:r>
            <w:proofErr w:type="spellEnd"/>
            <w:r w:rsidRPr="00AF5369">
              <w:rPr>
                <w:rFonts w:ascii="Times New Roman" w:eastAsia="Times New Roman" w:hAnsi="Times New Roman" w:cs="Times New Roman"/>
                <w:sz w:val="24"/>
                <w:szCs w:val="24"/>
                <w:lang w:val="fr-FR"/>
              </w:rPr>
              <w:t xml:space="preserve"> </w:t>
            </w:r>
            <w:proofErr w:type="spellStart"/>
            <w:r w:rsidRPr="00AF5369">
              <w:rPr>
                <w:rFonts w:ascii="Times New Roman" w:eastAsia="Times New Roman" w:hAnsi="Times New Roman" w:cs="Times New Roman"/>
                <w:sz w:val="24"/>
                <w:szCs w:val="24"/>
                <w:lang w:val="fr-FR"/>
              </w:rPr>
              <w:t>cooperatist</w:t>
            </w:r>
            <w:proofErr w:type="spellEnd"/>
            <w:r w:rsidRPr="00AF5369">
              <w:rPr>
                <w:rFonts w:ascii="Times New Roman" w:eastAsia="Times New Roman" w:hAnsi="Times New Roman" w:cs="Times New Roman"/>
                <w:bCs/>
                <w:sz w:val="24"/>
                <w:szCs w:val="24"/>
                <w:lang w:val="fr-FR"/>
              </w:rPr>
              <w:t xml:space="preserve"> - </w:t>
            </w:r>
            <w:proofErr w:type="spellStart"/>
            <w:r w:rsidRPr="00AF5369">
              <w:rPr>
                <w:rFonts w:ascii="Times New Roman" w:eastAsia="Times New Roman" w:hAnsi="Times New Roman" w:cs="Times New Roman"/>
                <w:bCs/>
                <w:sz w:val="24"/>
                <w:szCs w:val="24"/>
                <w:lang w:val="fr-FR"/>
              </w:rPr>
              <w:t>Uniunea</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Naţională</w:t>
            </w:r>
            <w:proofErr w:type="spellEnd"/>
            <w:r w:rsidRPr="00AF5369">
              <w:rPr>
                <w:rFonts w:ascii="Times New Roman" w:eastAsia="Times New Roman" w:hAnsi="Times New Roman" w:cs="Times New Roman"/>
                <w:bCs/>
                <w:sz w:val="24"/>
                <w:szCs w:val="24"/>
                <w:lang w:val="fr-FR"/>
              </w:rPr>
              <w:t xml:space="preserve"> a </w:t>
            </w:r>
            <w:proofErr w:type="spellStart"/>
            <w:r w:rsidRPr="00AF5369">
              <w:rPr>
                <w:rFonts w:ascii="Times New Roman" w:eastAsia="Times New Roman" w:hAnsi="Times New Roman" w:cs="Times New Roman"/>
                <w:bCs/>
                <w:sz w:val="24"/>
                <w:szCs w:val="24"/>
                <w:lang w:val="fr-FR"/>
              </w:rPr>
              <w:t>Cooperaţiei</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Mesteşugăreşti</w:t>
            </w:r>
            <w:proofErr w:type="spellEnd"/>
            <w:r w:rsidRPr="00AF5369">
              <w:rPr>
                <w:rFonts w:ascii="Times New Roman" w:eastAsia="Times New Roman" w:hAnsi="Times New Roman" w:cs="Times New Roman"/>
                <w:bCs/>
                <w:sz w:val="24"/>
                <w:szCs w:val="24"/>
                <w:lang w:val="fr-FR"/>
              </w:rPr>
              <w:t xml:space="preserve"> – UCECOM, </w:t>
            </w:r>
            <w:proofErr w:type="spellStart"/>
            <w:r w:rsidRPr="00AF5369">
              <w:rPr>
                <w:rFonts w:ascii="Times New Roman" w:eastAsia="Times New Roman" w:hAnsi="Times New Roman" w:cs="Times New Roman"/>
                <w:bCs/>
                <w:sz w:val="24"/>
                <w:szCs w:val="24"/>
                <w:lang w:val="fr-FR"/>
              </w:rPr>
              <w:t>în</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vederea</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adaptării</w:t>
            </w:r>
            <w:proofErr w:type="spellEnd"/>
            <w:r w:rsidRPr="00AF5369">
              <w:rPr>
                <w:rFonts w:ascii="Times New Roman" w:eastAsia="Times New Roman" w:hAnsi="Times New Roman" w:cs="Times New Roman"/>
                <w:bCs/>
                <w:sz w:val="24"/>
                <w:szCs w:val="24"/>
                <w:lang w:val="fr-FR"/>
              </w:rPr>
              <w:t xml:space="preserve"> la </w:t>
            </w:r>
            <w:proofErr w:type="spellStart"/>
            <w:r w:rsidRPr="00AF5369">
              <w:rPr>
                <w:rFonts w:ascii="Times New Roman" w:eastAsia="Times New Roman" w:hAnsi="Times New Roman" w:cs="Times New Roman"/>
                <w:bCs/>
                <w:sz w:val="24"/>
                <w:szCs w:val="24"/>
                <w:lang w:val="fr-FR"/>
              </w:rPr>
              <w:t>cerințele</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acestora</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și</w:t>
            </w:r>
            <w:proofErr w:type="spellEnd"/>
            <w:r w:rsidRPr="00AF5369">
              <w:rPr>
                <w:rFonts w:ascii="Times New Roman" w:eastAsia="Times New Roman" w:hAnsi="Times New Roman" w:cs="Times New Roman"/>
                <w:bCs/>
                <w:sz w:val="24"/>
                <w:szCs w:val="24"/>
                <w:lang w:val="fr-FR"/>
              </w:rPr>
              <w:t xml:space="preserve"> la </w:t>
            </w:r>
            <w:proofErr w:type="spellStart"/>
            <w:r w:rsidRPr="00AF5369">
              <w:rPr>
                <w:rFonts w:ascii="Times New Roman" w:eastAsia="Times New Roman" w:hAnsi="Times New Roman" w:cs="Times New Roman"/>
                <w:bCs/>
                <w:sz w:val="24"/>
                <w:szCs w:val="24"/>
                <w:lang w:val="fr-FR"/>
              </w:rPr>
              <w:t>cele</w:t>
            </w:r>
            <w:proofErr w:type="spellEnd"/>
            <w:r w:rsidRPr="00AF5369">
              <w:rPr>
                <w:rFonts w:ascii="Times New Roman" w:eastAsia="Times New Roman" w:hAnsi="Times New Roman" w:cs="Times New Roman"/>
                <w:bCs/>
                <w:sz w:val="24"/>
                <w:szCs w:val="24"/>
                <w:lang w:val="fr-FR"/>
              </w:rPr>
              <w:t xml:space="preserve"> ale </w:t>
            </w:r>
            <w:proofErr w:type="spellStart"/>
            <w:r w:rsidRPr="00AF5369">
              <w:rPr>
                <w:rFonts w:ascii="Times New Roman" w:eastAsia="Times New Roman" w:hAnsi="Times New Roman" w:cs="Times New Roman"/>
                <w:bCs/>
                <w:sz w:val="24"/>
                <w:szCs w:val="24"/>
                <w:lang w:val="fr-FR"/>
              </w:rPr>
              <w:t>pieței</w:t>
            </w:r>
            <w:proofErr w:type="spellEnd"/>
            <w:r w:rsidRPr="00AF5369">
              <w:rPr>
                <w:rFonts w:ascii="Times New Roman" w:eastAsia="Times New Roman" w:hAnsi="Times New Roman" w:cs="Times New Roman"/>
                <w:bCs/>
                <w:sz w:val="24"/>
                <w:szCs w:val="24"/>
                <w:lang w:val="fr-FR"/>
              </w:rPr>
              <w:t xml:space="preserve"> </w:t>
            </w:r>
            <w:proofErr w:type="spellStart"/>
            <w:r w:rsidRPr="00AF5369">
              <w:rPr>
                <w:rFonts w:ascii="Times New Roman" w:eastAsia="Times New Roman" w:hAnsi="Times New Roman" w:cs="Times New Roman"/>
                <w:bCs/>
                <w:sz w:val="24"/>
                <w:szCs w:val="24"/>
                <w:lang w:val="fr-FR"/>
              </w:rPr>
              <w:t>muncii</w:t>
            </w:r>
            <w:proofErr w:type="spellEnd"/>
            <w:r w:rsidRPr="00AF5369">
              <w:rPr>
                <w:rFonts w:ascii="Times New Roman" w:eastAsia="Times New Roman" w:hAnsi="Times New Roman" w:cs="Times New Roman"/>
                <w:bCs/>
                <w:sz w:val="24"/>
                <w:szCs w:val="24"/>
                <w:lang w:val="fr-FR"/>
              </w:rPr>
              <w:t>.</w:t>
            </w:r>
            <w:r w:rsidRPr="00AF5369">
              <w:rPr>
                <w:rFonts w:ascii="Times New Roman" w:eastAsia="MS Mincho" w:hAnsi="Times New Roman" w:cs="Times New Roman"/>
                <w:noProof/>
                <w:sz w:val="24"/>
                <w:szCs w:val="24"/>
                <w:lang w:val="fr-FR"/>
              </w:rPr>
              <w:t xml:space="preserve"> </w:t>
            </w:r>
          </w:p>
        </w:tc>
      </w:tr>
    </w:tbl>
    <w:p w14:paraId="7363B187" w14:textId="77777777" w:rsidR="00DE67C9" w:rsidRPr="00AF5369" w:rsidRDefault="00DE67C9" w:rsidP="00DE67C9">
      <w:pPr>
        <w:spacing w:after="0" w:line="240" w:lineRule="auto"/>
        <w:rPr>
          <w:rFonts w:ascii="Times New Roman" w:eastAsia="Times New Roman" w:hAnsi="Times New Roman" w:cs="Times New Roman"/>
          <w:b/>
          <w:sz w:val="24"/>
          <w:szCs w:val="24"/>
          <w:lang w:val="fr-FR"/>
        </w:rPr>
      </w:pPr>
    </w:p>
    <w:p w14:paraId="529E86BF" w14:textId="77777777" w:rsidR="00DE67C9" w:rsidRPr="00AF5369" w:rsidRDefault="00DE67C9" w:rsidP="00DE67C9">
      <w:pPr>
        <w:spacing w:after="0" w:line="240" w:lineRule="auto"/>
        <w:rPr>
          <w:rFonts w:ascii="Times New Roman" w:eastAsia="Times New Roman" w:hAnsi="Times New Roman" w:cs="Times New Roman"/>
          <w:b/>
          <w:sz w:val="24"/>
          <w:szCs w:val="24"/>
          <w:lang w:val="en-US"/>
        </w:rPr>
      </w:pPr>
      <w:r w:rsidRPr="00AF5369">
        <w:rPr>
          <w:rFonts w:ascii="Times New Roman" w:eastAsia="Times New Roman" w:hAnsi="Times New Roman" w:cs="Times New Roman"/>
          <w:b/>
          <w:sz w:val="24"/>
          <w:szCs w:val="24"/>
          <w:lang w:val="en-US"/>
        </w:rPr>
        <w:t xml:space="preserve">10. </w:t>
      </w:r>
      <w:proofErr w:type="spellStart"/>
      <w:r w:rsidRPr="00AF5369">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18"/>
        <w:gridCol w:w="4961"/>
        <w:gridCol w:w="1389"/>
        <w:gridCol w:w="1560"/>
      </w:tblGrid>
      <w:tr w:rsidR="00DE67C9" w:rsidRPr="00AF5369" w14:paraId="3EA3F892" w14:textId="77777777" w:rsidTr="00AF5369">
        <w:tc>
          <w:tcPr>
            <w:tcW w:w="2518" w:type="dxa"/>
          </w:tcPr>
          <w:p w14:paraId="26A42D39" w14:textId="77777777" w:rsidR="00DE67C9" w:rsidRPr="00AF5369" w:rsidRDefault="00DE67C9" w:rsidP="00353455">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Tip </w:t>
            </w:r>
            <w:proofErr w:type="spellStart"/>
            <w:r w:rsidRPr="00AF5369">
              <w:rPr>
                <w:rFonts w:ascii="Times New Roman" w:eastAsia="Times New Roman" w:hAnsi="Times New Roman" w:cs="Times New Roman"/>
                <w:sz w:val="24"/>
                <w:szCs w:val="24"/>
                <w:lang w:val="en-US"/>
              </w:rPr>
              <w:t>activitate</w:t>
            </w:r>
            <w:proofErr w:type="spellEnd"/>
          </w:p>
        </w:tc>
        <w:tc>
          <w:tcPr>
            <w:tcW w:w="4961" w:type="dxa"/>
            <w:shd w:val="clear" w:color="auto" w:fill="D9D9D9"/>
          </w:tcPr>
          <w:p w14:paraId="0367A366" w14:textId="77777777" w:rsidR="00DE67C9" w:rsidRPr="00AF5369" w:rsidRDefault="00DE67C9" w:rsidP="00353455">
            <w:pPr>
              <w:spacing w:after="0" w:line="240" w:lineRule="auto"/>
              <w:ind w:left="46" w:right="-154"/>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10.1 </w:t>
            </w:r>
            <w:proofErr w:type="spellStart"/>
            <w:r w:rsidRPr="00AF5369">
              <w:rPr>
                <w:rFonts w:ascii="Times New Roman" w:eastAsia="Times New Roman" w:hAnsi="Times New Roman" w:cs="Times New Roman"/>
                <w:sz w:val="24"/>
                <w:szCs w:val="24"/>
                <w:lang w:val="en-US"/>
              </w:rPr>
              <w:t>Criterii</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lang w:val="en-US"/>
              </w:rPr>
              <w:t>evaluare</w:t>
            </w:r>
            <w:proofErr w:type="spellEnd"/>
          </w:p>
        </w:tc>
        <w:tc>
          <w:tcPr>
            <w:tcW w:w="1389" w:type="dxa"/>
          </w:tcPr>
          <w:p w14:paraId="39F442AB" w14:textId="77777777" w:rsidR="00DE67C9" w:rsidRPr="00AF5369" w:rsidRDefault="00DE67C9" w:rsidP="00353455">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10.2 Metode de </w:t>
            </w:r>
            <w:proofErr w:type="spellStart"/>
            <w:r w:rsidRPr="00AF5369">
              <w:rPr>
                <w:rFonts w:ascii="Times New Roman" w:eastAsia="Times New Roman" w:hAnsi="Times New Roman" w:cs="Times New Roman"/>
                <w:sz w:val="24"/>
                <w:szCs w:val="24"/>
                <w:lang w:val="en-US"/>
              </w:rPr>
              <w:t>evaluare</w:t>
            </w:r>
            <w:proofErr w:type="spellEnd"/>
          </w:p>
        </w:tc>
        <w:tc>
          <w:tcPr>
            <w:tcW w:w="1560" w:type="dxa"/>
          </w:tcPr>
          <w:p w14:paraId="6AAE5FF4" w14:textId="77777777" w:rsidR="00DE67C9" w:rsidRPr="00AF5369" w:rsidRDefault="00DE67C9" w:rsidP="00353455">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10.3 </w:t>
            </w:r>
            <w:proofErr w:type="spellStart"/>
            <w:r w:rsidRPr="00AF5369">
              <w:rPr>
                <w:rFonts w:ascii="Times New Roman" w:eastAsia="Times New Roman" w:hAnsi="Times New Roman" w:cs="Times New Roman"/>
                <w:sz w:val="24"/>
                <w:szCs w:val="24"/>
                <w:lang w:val="en-US"/>
              </w:rPr>
              <w:t>Pondere</w:t>
            </w:r>
            <w:proofErr w:type="spellEnd"/>
            <w:r w:rsidRPr="00AF5369">
              <w:rPr>
                <w:rFonts w:ascii="Times New Roman" w:eastAsia="Times New Roman" w:hAnsi="Times New Roman" w:cs="Times New Roman"/>
                <w:sz w:val="24"/>
                <w:szCs w:val="24"/>
                <w:lang w:val="en-US"/>
              </w:rPr>
              <w:t xml:space="preserve"> din nota </w:t>
            </w:r>
            <w:proofErr w:type="spellStart"/>
            <w:r w:rsidRPr="00AF5369">
              <w:rPr>
                <w:rFonts w:ascii="Times New Roman" w:eastAsia="Times New Roman" w:hAnsi="Times New Roman" w:cs="Times New Roman"/>
                <w:sz w:val="24"/>
                <w:szCs w:val="24"/>
                <w:lang w:val="en-US"/>
              </w:rPr>
              <w:t>finală</w:t>
            </w:r>
            <w:proofErr w:type="spellEnd"/>
          </w:p>
        </w:tc>
      </w:tr>
      <w:tr w:rsidR="00DE67C9" w:rsidRPr="00AF5369" w14:paraId="44CE744C" w14:textId="77777777" w:rsidTr="00AF5369">
        <w:trPr>
          <w:trHeight w:val="1103"/>
        </w:trPr>
        <w:tc>
          <w:tcPr>
            <w:tcW w:w="2518" w:type="dxa"/>
          </w:tcPr>
          <w:p w14:paraId="3383C637" w14:textId="77777777" w:rsidR="00DE67C9" w:rsidRPr="00AF5369" w:rsidRDefault="00DE67C9" w:rsidP="00353455">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10.4 Curs</w:t>
            </w:r>
          </w:p>
        </w:tc>
        <w:tc>
          <w:tcPr>
            <w:tcW w:w="4961" w:type="dxa"/>
            <w:shd w:val="clear" w:color="auto" w:fill="D9D9D9"/>
          </w:tcPr>
          <w:p w14:paraId="61580944" w14:textId="77777777" w:rsidR="00DE67C9" w:rsidRPr="00AF5369" w:rsidRDefault="00DE67C9" w:rsidP="005C5A2C">
            <w:pPr>
              <w:widowControl w:val="0"/>
              <w:numPr>
                <w:ilvl w:val="0"/>
                <w:numId w:val="7"/>
              </w:numPr>
              <w:tabs>
                <w:tab w:val="clear" w:pos="450"/>
                <w:tab w:val="num" w:pos="-43"/>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cunoaşterea</w:t>
            </w:r>
            <w:proofErr w:type="spellEnd"/>
            <w:r w:rsidRPr="00AF5369">
              <w:rPr>
                <w:rFonts w:ascii="Times New Roman" w:eastAsia="Times New Roman" w:hAnsi="Times New Roman" w:cs="Times New Roman"/>
                <w:color w:val="000000"/>
                <w:sz w:val="24"/>
                <w:szCs w:val="24"/>
              </w:rPr>
              <w:t xml:space="preserve"> terminologiei de specialitate, a sistemului conceptual cu care operează disciplina; </w:t>
            </w:r>
          </w:p>
          <w:p w14:paraId="09685504" w14:textId="77777777" w:rsidR="00DE67C9" w:rsidRPr="00AF5369" w:rsidRDefault="00DE67C9" w:rsidP="005C5A2C">
            <w:pPr>
              <w:widowControl w:val="0"/>
              <w:numPr>
                <w:ilvl w:val="0"/>
                <w:numId w:val="7"/>
              </w:numPr>
              <w:tabs>
                <w:tab w:val="clear" w:pos="450"/>
                <w:tab w:val="num" w:pos="-43"/>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capacitatea de utilizare adecvată a conceptelor, </w:t>
            </w:r>
            <w:r w:rsidRPr="00AF5369">
              <w:rPr>
                <w:rFonts w:ascii="Times New Roman" w:eastAsia="Times New Roman" w:hAnsi="Times New Roman" w:cs="Times New Roman"/>
                <w:color w:val="000000"/>
                <w:sz w:val="24"/>
                <w:szCs w:val="24"/>
                <w:lang w:val="pt-BR"/>
              </w:rPr>
              <w:t>principiilor, normelor,</w:t>
            </w:r>
            <w:r w:rsidRPr="00AF5369">
              <w:rPr>
                <w:rFonts w:ascii="Times New Roman" w:eastAsia="Times New Roman" w:hAnsi="Times New Roman" w:cs="Times New Roman"/>
                <w:color w:val="000000"/>
                <w:sz w:val="24"/>
                <w:szCs w:val="24"/>
              </w:rPr>
              <w:t xml:space="preserve"> metodelor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procedeelor </w:t>
            </w:r>
            <w:r w:rsidRPr="00AF5369">
              <w:rPr>
                <w:rFonts w:ascii="Times New Roman" w:eastAsia="Times New Roman" w:hAnsi="Times New Roman" w:cs="Times New Roman"/>
                <w:color w:val="000000"/>
                <w:sz w:val="24"/>
                <w:szCs w:val="24"/>
                <w:lang w:val="pt-BR"/>
              </w:rPr>
              <w:t>de operare</w:t>
            </w:r>
            <w:r w:rsidRPr="00AF5369">
              <w:rPr>
                <w:rFonts w:ascii="Times New Roman" w:eastAsia="Times New Roman" w:hAnsi="Times New Roman" w:cs="Times New Roman"/>
                <w:color w:val="000000"/>
                <w:sz w:val="24"/>
                <w:szCs w:val="24"/>
              </w:rPr>
              <w:t xml:space="preserve"> specifice </w:t>
            </w:r>
            <w:r w:rsidRPr="00AF5369">
              <w:rPr>
                <w:rFonts w:ascii="Times New Roman" w:eastAsia="Times New Roman" w:hAnsi="Times New Roman" w:cs="Times New Roman"/>
                <w:color w:val="000000"/>
                <w:sz w:val="24"/>
                <w:szCs w:val="24"/>
                <w:lang w:val="pt-BR"/>
              </w:rPr>
              <w:t>impuse de disciplină</w:t>
            </w:r>
            <w:r w:rsidRPr="00AF5369">
              <w:rPr>
                <w:rFonts w:ascii="Times New Roman" w:eastAsia="Times New Roman" w:hAnsi="Times New Roman" w:cs="Times New Roman"/>
                <w:color w:val="000000"/>
                <w:sz w:val="24"/>
                <w:szCs w:val="24"/>
              </w:rPr>
              <w:t>;</w:t>
            </w:r>
          </w:p>
          <w:p w14:paraId="02922FBB" w14:textId="77777777" w:rsidR="00DE67C9" w:rsidRPr="00AF5369" w:rsidRDefault="00DE67C9" w:rsidP="005C5A2C">
            <w:pPr>
              <w:widowControl w:val="0"/>
              <w:numPr>
                <w:ilvl w:val="0"/>
                <w:numId w:val="7"/>
              </w:numPr>
              <w:tabs>
                <w:tab w:val="clear" w:pos="450"/>
                <w:tab w:val="num" w:pos="-43"/>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demonstrarea </w:t>
            </w:r>
            <w:proofErr w:type="spellStart"/>
            <w:r w:rsidRPr="00AF5369">
              <w:rPr>
                <w:rFonts w:ascii="Times New Roman" w:eastAsia="Times New Roman" w:hAnsi="Times New Roman" w:cs="Times New Roman"/>
                <w:color w:val="000000"/>
                <w:sz w:val="24"/>
                <w:szCs w:val="24"/>
              </w:rPr>
              <w:t>capacităţii</w:t>
            </w:r>
            <w:proofErr w:type="spellEnd"/>
            <w:r w:rsidRPr="00AF5369">
              <w:rPr>
                <w:rFonts w:ascii="Times New Roman" w:eastAsia="Times New Roman" w:hAnsi="Times New Roman" w:cs="Times New Roman"/>
                <w:color w:val="000000"/>
                <w:sz w:val="24"/>
                <w:szCs w:val="24"/>
              </w:rPr>
              <w:t xml:space="preserve"> de analiză, sinteză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interpretare a unor </w:t>
            </w:r>
            <w:proofErr w:type="spellStart"/>
            <w:r w:rsidRPr="00AF5369">
              <w:rPr>
                <w:rFonts w:ascii="Times New Roman" w:eastAsia="Times New Roman" w:hAnsi="Times New Roman" w:cs="Times New Roman"/>
                <w:color w:val="000000"/>
                <w:sz w:val="24"/>
                <w:szCs w:val="24"/>
              </w:rPr>
              <w:t>situaţii</w:t>
            </w:r>
            <w:proofErr w:type="spellEnd"/>
            <w:r w:rsidRPr="00AF5369">
              <w:rPr>
                <w:rFonts w:ascii="Times New Roman" w:eastAsia="Times New Roman" w:hAnsi="Times New Roman" w:cs="Times New Roman"/>
                <w:color w:val="000000"/>
                <w:sz w:val="24"/>
                <w:szCs w:val="24"/>
              </w:rPr>
              <w:t xml:space="preserve"> problematice în dezvoltarea macroeconomică (</w:t>
            </w:r>
            <w:proofErr w:type="spellStart"/>
            <w:r w:rsidRPr="00AF5369">
              <w:rPr>
                <w:rFonts w:ascii="Times New Roman" w:eastAsia="Times New Roman" w:hAnsi="Times New Roman" w:cs="Times New Roman"/>
                <w:color w:val="000000"/>
                <w:sz w:val="24"/>
                <w:szCs w:val="24"/>
              </w:rPr>
              <w:t>naţională</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internaţională</w:t>
            </w:r>
            <w:proofErr w:type="spellEnd"/>
            <w:r w:rsidRPr="00AF5369">
              <w:rPr>
                <w:rFonts w:ascii="Times New Roman" w:eastAsia="Times New Roman" w:hAnsi="Times New Roman" w:cs="Times New Roman"/>
                <w:color w:val="000000"/>
                <w:sz w:val="24"/>
                <w:szCs w:val="24"/>
              </w:rPr>
              <w:t>);</w:t>
            </w:r>
          </w:p>
          <w:p w14:paraId="3D3DD208"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însuşirea</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aplicarea formulelor, procedeelor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tehnicilor de culegere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prelucrare a datelor statistice în vederea </w:t>
            </w:r>
            <w:proofErr w:type="spellStart"/>
            <w:r w:rsidRPr="00AF5369">
              <w:rPr>
                <w:rFonts w:ascii="Times New Roman" w:eastAsia="Times New Roman" w:hAnsi="Times New Roman" w:cs="Times New Roman"/>
                <w:color w:val="000000"/>
                <w:sz w:val="24"/>
                <w:szCs w:val="24"/>
              </w:rPr>
              <w:t>obţinerii</w:t>
            </w:r>
            <w:proofErr w:type="spellEnd"/>
            <w:r w:rsidRPr="00AF5369">
              <w:rPr>
                <w:rFonts w:ascii="Times New Roman" w:eastAsia="Times New Roman" w:hAnsi="Times New Roman" w:cs="Times New Roman"/>
                <w:color w:val="000000"/>
                <w:sz w:val="24"/>
                <w:szCs w:val="24"/>
              </w:rPr>
              <w:t xml:space="preserve"> indicatorilor pentru caracterizarea </w:t>
            </w:r>
            <w:proofErr w:type="spellStart"/>
            <w:r w:rsidRPr="00AF5369">
              <w:rPr>
                <w:rFonts w:ascii="Times New Roman" w:eastAsia="Times New Roman" w:hAnsi="Times New Roman" w:cs="Times New Roman"/>
                <w:color w:val="000000"/>
                <w:sz w:val="24"/>
                <w:szCs w:val="24"/>
              </w:rPr>
              <w:t>activităţii</w:t>
            </w:r>
            <w:proofErr w:type="spellEnd"/>
            <w:r w:rsidRPr="00AF5369">
              <w:rPr>
                <w:rFonts w:ascii="Times New Roman" w:eastAsia="Times New Roman" w:hAnsi="Times New Roman" w:cs="Times New Roman"/>
                <w:color w:val="000000"/>
                <w:sz w:val="24"/>
                <w:szCs w:val="24"/>
              </w:rPr>
              <w:t xml:space="preserve"> la nivel macroeconomic; </w:t>
            </w:r>
          </w:p>
          <w:p w14:paraId="07AF401F"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coerenţa</w:t>
            </w:r>
            <w:proofErr w:type="spellEnd"/>
            <w:r w:rsidRPr="00AF5369">
              <w:rPr>
                <w:rFonts w:ascii="Times New Roman" w:eastAsia="Times New Roman" w:hAnsi="Times New Roman" w:cs="Times New Roman"/>
                <w:color w:val="000000"/>
                <w:sz w:val="24"/>
                <w:szCs w:val="24"/>
              </w:rPr>
              <w:t xml:space="preserve"> logică în analiză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argumentare; </w:t>
            </w:r>
          </w:p>
          <w:p w14:paraId="693BAD1E"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înţelegerea</w:t>
            </w:r>
            <w:proofErr w:type="spellEnd"/>
            <w:r w:rsidRPr="00AF5369">
              <w:rPr>
                <w:rFonts w:ascii="Times New Roman" w:eastAsia="Times New Roman" w:hAnsi="Times New Roman" w:cs="Times New Roman"/>
                <w:color w:val="000000"/>
                <w:sz w:val="24"/>
                <w:szCs w:val="24"/>
              </w:rPr>
              <w:t xml:space="preserve"> principiilor care trebuie urmate pe parcursul dezvoltării firmelor;</w:t>
            </w:r>
          </w:p>
          <w:p w14:paraId="316D3928"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abilităţile</w:t>
            </w:r>
            <w:proofErr w:type="spellEnd"/>
            <w:r w:rsidRPr="00AF5369">
              <w:rPr>
                <w:rFonts w:ascii="Times New Roman" w:eastAsia="Times New Roman" w:hAnsi="Times New Roman" w:cs="Times New Roman"/>
                <w:color w:val="000000"/>
                <w:sz w:val="24"/>
                <w:szCs w:val="24"/>
              </w:rPr>
              <w:t xml:space="preserve"> de gândire analitică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critică în evaluarea unor </w:t>
            </w:r>
            <w:proofErr w:type="spellStart"/>
            <w:r w:rsidRPr="00AF5369">
              <w:rPr>
                <w:rFonts w:ascii="Times New Roman" w:eastAsia="Times New Roman" w:hAnsi="Times New Roman" w:cs="Times New Roman"/>
                <w:color w:val="000000"/>
                <w:sz w:val="24"/>
                <w:szCs w:val="24"/>
              </w:rPr>
              <w:t>situaţii</w:t>
            </w:r>
            <w:proofErr w:type="spellEnd"/>
            <w:r w:rsidRPr="00AF5369">
              <w:rPr>
                <w:rFonts w:ascii="Times New Roman" w:eastAsia="Times New Roman" w:hAnsi="Times New Roman" w:cs="Times New Roman"/>
                <w:color w:val="000000"/>
                <w:sz w:val="24"/>
                <w:szCs w:val="24"/>
              </w:rPr>
              <w:t xml:space="preserve"> tip „dilemă” în dezvoltarea </w:t>
            </w:r>
            <w:proofErr w:type="spellStart"/>
            <w:r w:rsidRPr="00AF5369">
              <w:rPr>
                <w:rFonts w:ascii="Times New Roman" w:eastAsia="Times New Roman" w:hAnsi="Times New Roman" w:cs="Times New Roman"/>
                <w:color w:val="000000"/>
                <w:sz w:val="24"/>
                <w:szCs w:val="24"/>
              </w:rPr>
              <w:t>economico</w:t>
            </w:r>
            <w:proofErr w:type="spellEnd"/>
            <w:r w:rsidRPr="00AF5369">
              <w:rPr>
                <w:rFonts w:ascii="Times New Roman" w:eastAsia="Times New Roman" w:hAnsi="Times New Roman" w:cs="Times New Roman"/>
                <w:color w:val="000000"/>
                <w:sz w:val="24"/>
                <w:szCs w:val="24"/>
              </w:rPr>
              <w:t xml:space="preserve">-socială asimetrică (diminuarea </w:t>
            </w:r>
            <w:proofErr w:type="spellStart"/>
            <w:r w:rsidRPr="00AF5369">
              <w:rPr>
                <w:rFonts w:ascii="Times New Roman" w:eastAsia="Times New Roman" w:hAnsi="Times New Roman" w:cs="Times New Roman"/>
                <w:color w:val="000000"/>
                <w:sz w:val="24"/>
                <w:szCs w:val="24"/>
              </w:rPr>
              <w:t>disparităţilor</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economico</w:t>
            </w:r>
            <w:proofErr w:type="spellEnd"/>
            <w:r w:rsidRPr="00AF5369">
              <w:rPr>
                <w:rFonts w:ascii="Times New Roman" w:eastAsia="Times New Roman" w:hAnsi="Times New Roman" w:cs="Times New Roman"/>
                <w:color w:val="000000"/>
                <w:sz w:val="24"/>
                <w:szCs w:val="24"/>
              </w:rPr>
              <w:t>-sociale);</w:t>
            </w:r>
          </w:p>
          <w:p w14:paraId="46368487"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capacitatea de corelare a aspectelor teoretice cu cele practice; </w:t>
            </w:r>
          </w:p>
          <w:p w14:paraId="34871672"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AF5369">
              <w:rPr>
                <w:rFonts w:ascii="Times New Roman" w:eastAsia="Times New Roman" w:hAnsi="Times New Roman" w:cs="Times New Roman"/>
                <w:color w:val="000000"/>
                <w:sz w:val="24"/>
                <w:szCs w:val="24"/>
              </w:rPr>
              <w:t>oportunităţilor</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riscurilor în </w:t>
            </w:r>
            <w:proofErr w:type="spellStart"/>
            <w:r w:rsidRPr="00AF5369">
              <w:rPr>
                <w:rFonts w:ascii="Times New Roman" w:eastAsia="Times New Roman" w:hAnsi="Times New Roman" w:cs="Times New Roman"/>
                <w:color w:val="000000"/>
                <w:sz w:val="24"/>
                <w:szCs w:val="24"/>
              </w:rPr>
              <w:t>acţiunile</w:t>
            </w:r>
            <w:proofErr w:type="spellEnd"/>
            <w:r w:rsidRPr="00AF5369">
              <w:rPr>
                <w:rFonts w:ascii="Times New Roman" w:eastAsia="Times New Roman" w:hAnsi="Times New Roman" w:cs="Times New Roman"/>
                <w:color w:val="000000"/>
                <w:sz w:val="24"/>
                <w:szCs w:val="24"/>
              </w:rPr>
              <w:t xml:space="preserve"> </w:t>
            </w:r>
            <w:r w:rsidRPr="00AF5369">
              <w:rPr>
                <w:rFonts w:ascii="Times New Roman" w:eastAsia="Times New Roman" w:hAnsi="Times New Roman" w:cs="Times New Roman"/>
                <w:color w:val="000000"/>
                <w:sz w:val="24"/>
                <w:szCs w:val="24"/>
              </w:rPr>
              <w:lastRenderedPageBreak/>
              <w:t>întreprinse;</w:t>
            </w:r>
          </w:p>
          <w:p w14:paraId="3D74E05E" w14:textId="77777777" w:rsidR="00DE67C9" w:rsidRPr="00AF5369" w:rsidRDefault="00DE67C9" w:rsidP="005C5A2C">
            <w:pPr>
              <w:widowControl w:val="0"/>
              <w:numPr>
                <w:ilvl w:val="0"/>
                <w:numId w:val="7"/>
              </w:numPr>
              <w:tabs>
                <w:tab w:val="clear" w:pos="450"/>
                <w:tab w:val="num" w:pos="0"/>
                <w:tab w:val="left" w:pos="230"/>
              </w:tabs>
              <w:autoSpaceDE w:val="0"/>
              <w:autoSpaceDN w:val="0"/>
              <w:adjustRightInd w:val="0"/>
              <w:spacing w:after="0" w:line="240" w:lineRule="auto"/>
              <w:ind w:left="0" w:firstLine="98"/>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implicarea în activitatea de cercetare </w:t>
            </w:r>
            <w:proofErr w:type="spellStart"/>
            <w:r w:rsidRPr="00AF5369">
              <w:rPr>
                <w:rFonts w:ascii="Times New Roman" w:eastAsia="Times New Roman" w:hAnsi="Times New Roman" w:cs="Times New Roman"/>
                <w:color w:val="000000"/>
                <w:sz w:val="24"/>
                <w:szCs w:val="24"/>
              </w:rPr>
              <w:t>ştiinţifică</w:t>
            </w:r>
            <w:proofErr w:type="spellEnd"/>
            <w:r w:rsidRPr="00AF5369">
              <w:rPr>
                <w:rFonts w:ascii="Times New Roman" w:eastAsia="Times New Roman" w:hAnsi="Times New Roman" w:cs="Times New Roman"/>
                <w:color w:val="000000"/>
                <w:sz w:val="24"/>
                <w:szCs w:val="24"/>
              </w:rPr>
              <w:t xml:space="preserve">.  </w:t>
            </w:r>
          </w:p>
        </w:tc>
        <w:tc>
          <w:tcPr>
            <w:tcW w:w="1389" w:type="dxa"/>
          </w:tcPr>
          <w:p w14:paraId="47D03E87" w14:textId="77777777" w:rsidR="00DE67C9" w:rsidRPr="00AF5369" w:rsidRDefault="00DE67C9" w:rsidP="00353455">
            <w:pPr>
              <w:autoSpaceDE w:val="0"/>
              <w:autoSpaceDN w:val="0"/>
              <w:adjustRightInd w:val="0"/>
              <w:spacing w:after="0" w:line="240" w:lineRule="auto"/>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lastRenderedPageBreak/>
              <w:t>Examen scris în sesiunea de examene.</w:t>
            </w:r>
          </w:p>
          <w:p w14:paraId="1AFBACB8" w14:textId="77777777" w:rsidR="00DE67C9" w:rsidRPr="00AF5369" w:rsidRDefault="00DE67C9" w:rsidP="00353455">
            <w:pPr>
              <w:spacing w:after="0" w:line="240" w:lineRule="auto"/>
              <w:rPr>
                <w:rFonts w:ascii="Times New Roman" w:eastAsia="Times New Roman" w:hAnsi="Times New Roman" w:cs="Times New Roman"/>
                <w:sz w:val="24"/>
                <w:szCs w:val="24"/>
              </w:rPr>
            </w:pPr>
          </w:p>
        </w:tc>
        <w:tc>
          <w:tcPr>
            <w:tcW w:w="1560" w:type="dxa"/>
          </w:tcPr>
          <w:p w14:paraId="441DC2FE" w14:textId="2AE0C99B" w:rsidR="00DE67C9" w:rsidRPr="00AF5369" w:rsidRDefault="00D208AB" w:rsidP="003534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67C9" w:rsidRPr="00AF5369">
              <w:rPr>
                <w:rFonts w:ascii="Times New Roman" w:eastAsia="Times New Roman" w:hAnsi="Times New Roman" w:cs="Times New Roman"/>
                <w:sz w:val="24"/>
                <w:szCs w:val="24"/>
              </w:rPr>
              <w:t>0 %</w:t>
            </w:r>
          </w:p>
        </w:tc>
      </w:tr>
      <w:tr w:rsidR="00DE67C9" w:rsidRPr="00AF5369" w14:paraId="08567619" w14:textId="77777777" w:rsidTr="00AF5369">
        <w:trPr>
          <w:trHeight w:val="135"/>
        </w:trPr>
        <w:tc>
          <w:tcPr>
            <w:tcW w:w="2518" w:type="dxa"/>
            <w:vMerge w:val="restart"/>
          </w:tcPr>
          <w:p w14:paraId="3F506246" w14:textId="77777777" w:rsidR="00DE67C9" w:rsidRPr="00AF5369" w:rsidRDefault="00DE67C9" w:rsidP="00353455">
            <w:pPr>
              <w:spacing w:after="0" w:line="240" w:lineRule="auto"/>
              <w:ind w:right="-150"/>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10.5 Seminar/laborator</w:t>
            </w:r>
          </w:p>
        </w:tc>
        <w:tc>
          <w:tcPr>
            <w:tcW w:w="4961" w:type="dxa"/>
            <w:vMerge w:val="restart"/>
            <w:shd w:val="clear" w:color="auto" w:fill="D9D9D9"/>
          </w:tcPr>
          <w:p w14:paraId="09D6E908"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cunoaşterea</w:t>
            </w:r>
            <w:proofErr w:type="spellEnd"/>
            <w:r w:rsidRPr="00AF5369">
              <w:rPr>
                <w:rFonts w:ascii="Times New Roman" w:eastAsia="Times New Roman" w:hAnsi="Times New Roman" w:cs="Times New Roman"/>
                <w:color w:val="000000"/>
                <w:sz w:val="24"/>
                <w:szCs w:val="24"/>
              </w:rPr>
              <w:t xml:space="preserve"> terminologiei de specialitate, a sistemului conceptual cu care operează disciplina; </w:t>
            </w:r>
          </w:p>
          <w:p w14:paraId="14B683F8"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capacitatea de utilizare adecvată a conceptelor, </w:t>
            </w:r>
            <w:r w:rsidRPr="00AF5369">
              <w:rPr>
                <w:rFonts w:ascii="Times New Roman" w:eastAsia="Times New Roman" w:hAnsi="Times New Roman" w:cs="Times New Roman"/>
                <w:color w:val="000000"/>
                <w:sz w:val="24"/>
                <w:szCs w:val="24"/>
                <w:lang w:val="pt-BR"/>
              </w:rPr>
              <w:t>principiilor, normelor,</w:t>
            </w:r>
            <w:r w:rsidRPr="00AF5369">
              <w:rPr>
                <w:rFonts w:ascii="Times New Roman" w:eastAsia="Times New Roman" w:hAnsi="Times New Roman" w:cs="Times New Roman"/>
                <w:color w:val="000000"/>
                <w:sz w:val="24"/>
                <w:szCs w:val="24"/>
              </w:rPr>
              <w:t xml:space="preserve"> metodelor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procedeelor </w:t>
            </w:r>
            <w:r w:rsidRPr="00AF5369">
              <w:rPr>
                <w:rFonts w:ascii="Times New Roman" w:eastAsia="Times New Roman" w:hAnsi="Times New Roman" w:cs="Times New Roman"/>
                <w:color w:val="000000"/>
                <w:sz w:val="24"/>
                <w:szCs w:val="24"/>
                <w:lang w:val="pt-BR"/>
              </w:rPr>
              <w:t>de operare</w:t>
            </w:r>
            <w:r w:rsidRPr="00AF5369">
              <w:rPr>
                <w:rFonts w:ascii="Times New Roman" w:eastAsia="Times New Roman" w:hAnsi="Times New Roman" w:cs="Times New Roman"/>
                <w:color w:val="000000"/>
                <w:sz w:val="24"/>
                <w:szCs w:val="24"/>
              </w:rPr>
              <w:t xml:space="preserve"> specifice </w:t>
            </w:r>
            <w:r w:rsidRPr="00AF5369">
              <w:rPr>
                <w:rFonts w:ascii="Times New Roman" w:eastAsia="Times New Roman" w:hAnsi="Times New Roman" w:cs="Times New Roman"/>
                <w:color w:val="000000"/>
                <w:sz w:val="24"/>
                <w:szCs w:val="24"/>
                <w:lang w:val="pt-BR"/>
              </w:rPr>
              <w:t>impuse de disciplină</w:t>
            </w:r>
            <w:r w:rsidRPr="00AF5369">
              <w:rPr>
                <w:rFonts w:ascii="Times New Roman" w:eastAsia="Times New Roman" w:hAnsi="Times New Roman" w:cs="Times New Roman"/>
                <w:color w:val="000000"/>
                <w:sz w:val="24"/>
                <w:szCs w:val="24"/>
              </w:rPr>
              <w:t>;</w:t>
            </w:r>
          </w:p>
          <w:p w14:paraId="38F16D14"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demonstrarea </w:t>
            </w:r>
            <w:proofErr w:type="spellStart"/>
            <w:r w:rsidRPr="00AF5369">
              <w:rPr>
                <w:rFonts w:ascii="Times New Roman" w:eastAsia="Times New Roman" w:hAnsi="Times New Roman" w:cs="Times New Roman"/>
                <w:color w:val="000000"/>
                <w:sz w:val="24"/>
                <w:szCs w:val="24"/>
              </w:rPr>
              <w:t>capacităţii</w:t>
            </w:r>
            <w:proofErr w:type="spellEnd"/>
            <w:r w:rsidRPr="00AF5369">
              <w:rPr>
                <w:rFonts w:ascii="Times New Roman" w:eastAsia="Times New Roman" w:hAnsi="Times New Roman" w:cs="Times New Roman"/>
                <w:color w:val="000000"/>
                <w:sz w:val="24"/>
                <w:szCs w:val="24"/>
              </w:rPr>
              <w:t xml:space="preserve"> de analiză, sinteză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interpretare a unor </w:t>
            </w:r>
            <w:proofErr w:type="spellStart"/>
            <w:r w:rsidRPr="00AF5369">
              <w:rPr>
                <w:rFonts w:ascii="Times New Roman" w:eastAsia="Times New Roman" w:hAnsi="Times New Roman" w:cs="Times New Roman"/>
                <w:color w:val="000000"/>
                <w:sz w:val="24"/>
                <w:szCs w:val="24"/>
              </w:rPr>
              <w:t>situaţii</w:t>
            </w:r>
            <w:proofErr w:type="spellEnd"/>
            <w:r w:rsidRPr="00AF5369">
              <w:rPr>
                <w:rFonts w:ascii="Times New Roman" w:eastAsia="Times New Roman" w:hAnsi="Times New Roman" w:cs="Times New Roman"/>
                <w:color w:val="000000"/>
                <w:sz w:val="24"/>
                <w:szCs w:val="24"/>
              </w:rPr>
              <w:t xml:space="preserve"> problematice în dezvoltarea macroeconomică (</w:t>
            </w:r>
            <w:proofErr w:type="spellStart"/>
            <w:r w:rsidRPr="00AF5369">
              <w:rPr>
                <w:rFonts w:ascii="Times New Roman" w:eastAsia="Times New Roman" w:hAnsi="Times New Roman" w:cs="Times New Roman"/>
                <w:color w:val="000000"/>
                <w:sz w:val="24"/>
                <w:szCs w:val="24"/>
              </w:rPr>
              <w:t>naţională</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internaţională</w:t>
            </w:r>
            <w:proofErr w:type="spellEnd"/>
            <w:r w:rsidRPr="00AF5369">
              <w:rPr>
                <w:rFonts w:ascii="Times New Roman" w:eastAsia="Times New Roman" w:hAnsi="Times New Roman" w:cs="Times New Roman"/>
                <w:color w:val="000000"/>
                <w:sz w:val="24"/>
                <w:szCs w:val="24"/>
              </w:rPr>
              <w:t>);</w:t>
            </w:r>
          </w:p>
          <w:p w14:paraId="20F263A5"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însuşirea</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aplicarea formulelor, procedeelor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tehnicilor de culegere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prelucrare a datelor statistice în vederea </w:t>
            </w:r>
            <w:proofErr w:type="spellStart"/>
            <w:r w:rsidRPr="00AF5369">
              <w:rPr>
                <w:rFonts w:ascii="Times New Roman" w:eastAsia="Times New Roman" w:hAnsi="Times New Roman" w:cs="Times New Roman"/>
                <w:color w:val="000000"/>
                <w:sz w:val="24"/>
                <w:szCs w:val="24"/>
              </w:rPr>
              <w:t>obţinerii</w:t>
            </w:r>
            <w:proofErr w:type="spellEnd"/>
            <w:r w:rsidRPr="00AF5369">
              <w:rPr>
                <w:rFonts w:ascii="Times New Roman" w:eastAsia="Times New Roman" w:hAnsi="Times New Roman" w:cs="Times New Roman"/>
                <w:color w:val="000000"/>
                <w:sz w:val="24"/>
                <w:szCs w:val="24"/>
              </w:rPr>
              <w:t xml:space="preserve"> indicatorilor pentru caracterizarea </w:t>
            </w:r>
            <w:proofErr w:type="spellStart"/>
            <w:r w:rsidRPr="00AF5369">
              <w:rPr>
                <w:rFonts w:ascii="Times New Roman" w:eastAsia="Times New Roman" w:hAnsi="Times New Roman" w:cs="Times New Roman"/>
                <w:color w:val="000000"/>
                <w:sz w:val="24"/>
                <w:szCs w:val="24"/>
              </w:rPr>
              <w:t>activităţii</w:t>
            </w:r>
            <w:proofErr w:type="spellEnd"/>
            <w:r w:rsidRPr="00AF5369">
              <w:rPr>
                <w:rFonts w:ascii="Times New Roman" w:eastAsia="Times New Roman" w:hAnsi="Times New Roman" w:cs="Times New Roman"/>
                <w:color w:val="000000"/>
                <w:sz w:val="24"/>
                <w:szCs w:val="24"/>
              </w:rPr>
              <w:t xml:space="preserve"> la nivel macroeconomic;</w:t>
            </w:r>
          </w:p>
          <w:p w14:paraId="0DE58072"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0"/>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capacitatea de a utiliza metodele de analiză macroeconomică în domeniul politicilor fiscale, bugetare, comerciale, monetare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valutare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de a interpreta adecvat indicatorii pentru caracterizarea </w:t>
            </w:r>
            <w:proofErr w:type="spellStart"/>
            <w:r w:rsidRPr="00AF5369">
              <w:rPr>
                <w:rFonts w:ascii="Times New Roman" w:eastAsia="Times New Roman" w:hAnsi="Times New Roman" w:cs="Times New Roman"/>
                <w:color w:val="000000"/>
                <w:sz w:val="24"/>
                <w:szCs w:val="24"/>
              </w:rPr>
              <w:t>activităţii</w:t>
            </w:r>
            <w:proofErr w:type="spellEnd"/>
            <w:r w:rsidRPr="00AF5369">
              <w:rPr>
                <w:rFonts w:ascii="Times New Roman" w:eastAsia="Times New Roman" w:hAnsi="Times New Roman" w:cs="Times New Roman"/>
                <w:color w:val="000000"/>
                <w:sz w:val="24"/>
                <w:szCs w:val="24"/>
              </w:rPr>
              <w:t xml:space="preserve"> la nivel macroeconomic, în optică prospectivă;</w:t>
            </w:r>
          </w:p>
          <w:p w14:paraId="387D3E2D"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coerenţa</w:t>
            </w:r>
            <w:proofErr w:type="spellEnd"/>
            <w:r w:rsidRPr="00AF5369">
              <w:rPr>
                <w:rFonts w:ascii="Times New Roman" w:eastAsia="Times New Roman" w:hAnsi="Times New Roman" w:cs="Times New Roman"/>
                <w:color w:val="000000"/>
                <w:sz w:val="24"/>
                <w:szCs w:val="24"/>
              </w:rPr>
              <w:t xml:space="preserve"> logică în analiză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argumentare; </w:t>
            </w:r>
          </w:p>
          <w:p w14:paraId="37C716FF"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înţelegerea</w:t>
            </w:r>
            <w:proofErr w:type="spellEnd"/>
            <w:r w:rsidRPr="00AF5369">
              <w:rPr>
                <w:rFonts w:ascii="Times New Roman" w:eastAsia="Times New Roman" w:hAnsi="Times New Roman" w:cs="Times New Roman"/>
                <w:color w:val="000000"/>
                <w:sz w:val="24"/>
                <w:szCs w:val="24"/>
              </w:rPr>
              <w:t xml:space="preserve"> principiilor care trebuie urmate pe parcursul dezvoltării </w:t>
            </w:r>
            <w:proofErr w:type="spellStart"/>
            <w:r w:rsidRPr="00AF5369">
              <w:rPr>
                <w:rFonts w:ascii="Times New Roman" w:eastAsia="Times New Roman" w:hAnsi="Times New Roman" w:cs="Times New Roman"/>
                <w:color w:val="000000"/>
                <w:sz w:val="24"/>
                <w:szCs w:val="24"/>
              </w:rPr>
              <w:t>ţărilor</w:t>
            </w:r>
            <w:proofErr w:type="spellEnd"/>
            <w:r w:rsidRPr="00AF5369">
              <w:rPr>
                <w:rFonts w:ascii="Times New Roman" w:eastAsia="Times New Roman" w:hAnsi="Times New Roman" w:cs="Times New Roman"/>
                <w:color w:val="000000"/>
                <w:sz w:val="24"/>
                <w:szCs w:val="24"/>
              </w:rPr>
              <w:t xml:space="preserve"> / firmelor;</w:t>
            </w:r>
          </w:p>
          <w:p w14:paraId="6BC9F586"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AF5369">
              <w:rPr>
                <w:rFonts w:ascii="Times New Roman" w:eastAsia="Times New Roman" w:hAnsi="Times New Roman" w:cs="Times New Roman"/>
                <w:color w:val="000000"/>
                <w:sz w:val="24"/>
                <w:szCs w:val="24"/>
              </w:rPr>
              <w:t>abilităţile</w:t>
            </w:r>
            <w:proofErr w:type="spellEnd"/>
            <w:r w:rsidRPr="00AF5369">
              <w:rPr>
                <w:rFonts w:ascii="Times New Roman" w:eastAsia="Times New Roman" w:hAnsi="Times New Roman" w:cs="Times New Roman"/>
                <w:color w:val="000000"/>
                <w:sz w:val="24"/>
                <w:szCs w:val="24"/>
              </w:rPr>
              <w:t xml:space="preserve"> de gândire analitică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critică în evaluarea unor </w:t>
            </w:r>
            <w:proofErr w:type="spellStart"/>
            <w:r w:rsidRPr="00AF5369">
              <w:rPr>
                <w:rFonts w:ascii="Times New Roman" w:eastAsia="Times New Roman" w:hAnsi="Times New Roman" w:cs="Times New Roman"/>
                <w:color w:val="000000"/>
                <w:sz w:val="24"/>
                <w:szCs w:val="24"/>
              </w:rPr>
              <w:t>situaţii</w:t>
            </w:r>
            <w:proofErr w:type="spellEnd"/>
            <w:r w:rsidRPr="00AF5369">
              <w:rPr>
                <w:rFonts w:ascii="Times New Roman" w:eastAsia="Times New Roman" w:hAnsi="Times New Roman" w:cs="Times New Roman"/>
                <w:color w:val="000000"/>
                <w:sz w:val="24"/>
                <w:szCs w:val="24"/>
              </w:rPr>
              <w:t xml:space="preserve"> tip „dilemă” în dezvoltarea </w:t>
            </w:r>
            <w:proofErr w:type="spellStart"/>
            <w:r w:rsidRPr="00AF5369">
              <w:rPr>
                <w:rFonts w:ascii="Times New Roman" w:eastAsia="Times New Roman" w:hAnsi="Times New Roman" w:cs="Times New Roman"/>
                <w:color w:val="000000"/>
                <w:sz w:val="24"/>
                <w:szCs w:val="24"/>
              </w:rPr>
              <w:t>economico</w:t>
            </w:r>
            <w:proofErr w:type="spellEnd"/>
            <w:r w:rsidRPr="00AF5369">
              <w:rPr>
                <w:rFonts w:ascii="Times New Roman" w:eastAsia="Times New Roman" w:hAnsi="Times New Roman" w:cs="Times New Roman"/>
                <w:color w:val="000000"/>
                <w:sz w:val="24"/>
                <w:szCs w:val="24"/>
              </w:rPr>
              <w:t xml:space="preserve">-socială asimetrică (diminuarea </w:t>
            </w:r>
            <w:proofErr w:type="spellStart"/>
            <w:r w:rsidRPr="00AF5369">
              <w:rPr>
                <w:rFonts w:ascii="Times New Roman" w:eastAsia="Times New Roman" w:hAnsi="Times New Roman" w:cs="Times New Roman"/>
                <w:color w:val="000000"/>
                <w:sz w:val="24"/>
                <w:szCs w:val="24"/>
              </w:rPr>
              <w:t>disparităţilor</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economico</w:t>
            </w:r>
            <w:proofErr w:type="spellEnd"/>
            <w:r w:rsidRPr="00AF5369">
              <w:rPr>
                <w:rFonts w:ascii="Times New Roman" w:eastAsia="Times New Roman" w:hAnsi="Times New Roman" w:cs="Times New Roman"/>
                <w:color w:val="000000"/>
                <w:sz w:val="24"/>
                <w:szCs w:val="24"/>
              </w:rPr>
              <w:t>-sociale);</w:t>
            </w:r>
          </w:p>
          <w:p w14:paraId="3DDCFB0F"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capacitatea de corelare a aspectelor teoretice cu cele practice;</w:t>
            </w:r>
          </w:p>
          <w:p w14:paraId="61983F25" w14:textId="77777777" w:rsidR="00DE67C9" w:rsidRPr="00AF5369" w:rsidRDefault="00DE67C9" w:rsidP="005C5A2C">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AF5369">
              <w:rPr>
                <w:rFonts w:ascii="Times New Roman" w:eastAsia="Times New Roman" w:hAnsi="Times New Roman" w:cs="Times New Roman"/>
                <w:color w:val="000000"/>
                <w:sz w:val="24"/>
                <w:szCs w:val="24"/>
              </w:rPr>
              <w:t>oportunităţilor</w:t>
            </w:r>
            <w:proofErr w:type="spellEnd"/>
            <w:r w:rsidRPr="00AF5369">
              <w:rPr>
                <w:rFonts w:ascii="Times New Roman" w:eastAsia="Times New Roman" w:hAnsi="Times New Roman" w:cs="Times New Roman"/>
                <w:color w:val="000000"/>
                <w:sz w:val="24"/>
                <w:szCs w:val="24"/>
              </w:rPr>
              <w:t xml:space="preserve">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riscurilor în </w:t>
            </w:r>
            <w:proofErr w:type="spellStart"/>
            <w:r w:rsidRPr="00AF5369">
              <w:rPr>
                <w:rFonts w:ascii="Times New Roman" w:eastAsia="Times New Roman" w:hAnsi="Times New Roman" w:cs="Times New Roman"/>
                <w:color w:val="000000"/>
                <w:sz w:val="24"/>
                <w:szCs w:val="24"/>
              </w:rPr>
              <w:t>acţiunile</w:t>
            </w:r>
            <w:proofErr w:type="spellEnd"/>
            <w:r w:rsidRPr="00AF5369">
              <w:rPr>
                <w:rFonts w:ascii="Times New Roman" w:eastAsia="Times New Roman" w:hAnsi="Times New Roman" w:cs="Times New Roman"/>
                <w:color w:val="000000"/>
                <w:sz w:val="24"/>
                <w:szCs w:val="24"/>
              </w:rPr>
              <w:t xml:space="preserve"> întreprinse;</w:t>
            </w:r>
          </w:p>
          <w:p w14:paraId="28BB6056" w14:textId="77777777" w:rsidR="00DE67C9" w:rsidRPr="00AF5369" w:rsidRDefault="00DE67C9" w:rsidP="005C5A2C">
            <w:pPr>
              <w:widowControl w:val="0"/>
              <w:numPr>
                <w:ilvl w:val="0"/>
                <w:numId w:val="7"/>
              </w:numPr>
              <w:tabs>
                <w:tab w:val="clear" w:pos="450"/>
                <w:tab w:val="num" w:pos="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AF5369">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AF5369">
              <w:rPr>
                <w:rFonts w:ascii="Times New Roman" w:eastAsia="Times New Roman" w:hAnsi="Times New Roman" w:cs="Times New Roman"/>
                <w:color w:val="000000"/>
                <w:sz w:val="24"/>
                <w:szCs w:val="24"/>
              </w:rPr>
              <w:t>şi</w:t>
            </w:r>
            <w:proofErr w:type="spellEnd"/>
            <w:r w:rsidRPr="00AF5369">
              <w:rPr>
                <w:rFonts w:ascii="Times New Roman" w:eastAsia="Times New Roman" w:hAnsi="Times New Roman" w:cs="Times New Roman"/>
                <w:color w:val="000000"/>
                <w:sz w:val="24"/>
                <w:szCs w:val="24"/>
              </w:rPr>
              <w:t xml:space="preserve"> implicarea în activitatea de cercetare </w:t>
            </w:r>
            <w:proofErr w:type="spellStart"/>
            <w:r w:rsidRPr="00AF5369">
              <w:rPr>
                <w:rFonts w:ascii="Times New Roman" w:eastAsia="Times New Roman" w:hAnsi="Times New Roman" w:cs="Times New Roman"/>
                <w:color w:val="000000"/>
                <w:sz w:val="24"/>
                <w:szCs w:val="24"/>
              </w:rPr>
              <w:t>ştiinţifică</w:t>
            </w:r>
            <w:proofErr w:type="spellEnd"/>
            <w:r w:rsidRPr="00AF5369">
              <w:rPr>
                <w:rFonts w:ascii="Times New Roman" w:eastAsia="Times New Roman" w:hAnsi="Times New Roman" w:cs="Times New Roman"/>
                <w:color w:val="000000"/>
                <w:sz w:val="24"/>
                <w:szCs w:val="24"/>
              </w:rPr>
              <w:t>.</w:t>
            </w:r>
          </w:p>
        </w:tc>
        <w:tc>
          <w:tcPr>
            <w:tcW w:w="1389" w:type="dxa"/>
          </w:tcPr>
          <w:p w14:paraId="376B7A51" w14:textId="77777777" w:rsidR="00DE67C9" w:rsidRPr="00AF5369" w:rsidRDefault="00DE67C9" w:rsidP="00353455">
            <w:pPr>
              <w:spacing w:after="0" w:line="240" w:lineRule="auto"/>
              <w:rPr>
                <w:rFonts w:ascii="Times New Roman" w:eastAsia="Times New Roman" w:hAnsi="Times New Roman" w:cs="Times New Roman"/>
                <w:sz w:val="24"/>
                <w:szCs w:val="24"/>
                <w:lang w:val="it-IT"/>
              </w:rPr>
            </w:pPr>
            <w:r w:rsidRPr="00AF5369">
              <w:rPr>
                <w:rFonts w:ascii="Times New Roman" w:eastAsia="Times New Roman" w:hAnsi="Times New Roman" w:cs="Times New Roman"/>
                <w:sz w:val="24"/>
                <w:szCs w:val="24"/>
              </w:rPr>
              <w:t>Testarea continuă pe parcursul semestrului</w:t>
            </w:r>
          </w:p>
        </w:tc>
        <w:tc>
          <w:tcPr>
            <w:tcW w:w="1560" w:type="dxa"/>
          </w:tcPr>
          <w:p w14:paraId="31403C4F" w14:textId="77777777" w:rsidR="00DE67C9" w:rsidRPr="00AF5369" w:rsidRDefault="00DE67C9" w:rsidP="00353455">
            <w:pPr>
              <w:spacing w:after="0" w:line="240" w:lineRule="auto"/>
              <w:jc w:val="center"/>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20 %</w:t>
            </w:r>
          </w:p>
        </w:tc>
      </w:tr>
      <w:tr w:rsidR="00DE67C9" w:rsidRPr="00AF5369" w14:paraId="649A88B3" w14:textId="77777777" w:rsidTr="00AF5369">
        <w:trPr>
          <w:trHeight w:val="135"/>
        </w:trPr>
        <w:tc>
          <w:tcPr>
            <w:tcW w:w="2518" w:type="dxa"/>
            <w:vMerge/>
          </w:tcPr>
          <w:p w14:paraId="77FD56EC" w14:textId="77777777" w:rsidR="00DE67C9" w:rsidRPr="00AF5369" w:rsidRDefault="00DE67C9" w:rsidP="00353455">
            <w:pPr>
              <w:spacing w:after="0" w:line="240" w:lineRule="auto"/>
              <w:ind w:right="-150"/>
              <w:rPr>
                <w:rFonts w:ascii="Times New Roman" w:eastAsia="Times New Roman" w:hAnsi="Times New Roman" w:cs="Times New Roman"/>
                <w:sz w:val="24"/>
                <w:szCs w:val="24"/>
                <w:lang w:val="en-US"/>
              </w:rPr>
            </w:pPr>
          </w:p>
        </w:tc>
        <w:tc>
          <w:tcPr>
            <w:tcW w:w="4961" w:type="dxa"/>
            <w:vMerge/>
            <w:shd w:val="clear" w:color="auto" w:fill="D9D9D9"/>
          </w:tcPr>
          <w:p w14:paraId="4CFCA4A1" w14:textId="77777777" w:rsidR="00DE67C9" w:rsidRPr="00AF5369" w:rsidRDefault="00DE67C9" w:rsidP="00353455">
            <w:pPr>
              <w:spacing w:after="0" w:line="240" w:lineRule="auto"/>
              <w:rPr>
                <w:rFonts w:ascii="Times New Roman" w:eastAsia="Times New Roman" w:hAnsi="Times New Roman" w:cs="Times New Roman"/>
                <w:sz w:val="24"/>
                <w:szCs w:val="24"/>
                <w:lang w:val="en-US"/>
              </w:rPr>
            </w:pPr>
          </w:p>
        </w:tc>
        <w:tc>
          <w:tcPr>
            <w:tcW w:w="1389" w:type="dxa"/>
          </w:tcPr>
          <w:p w14:paraId="134488EF" w14:textId="77777777" w:rsidR="00DE67C9" w:rsidRPr="00AF5369" w:rsidRDefault="00DE67C9" w:rsidP="00353455">
            <w:pPr>
              <w:spacing w:after="0" w:line="240" w:lineRule="auto"/>
              <w:rPr>
                <w:rFonts w:ascii="Times New Roman" w:eastAsia="Times New Roman" w:hAnsi="Times New Roman" w:cs="Times New Roman"/>
                <w:sz w:val="24"/>
                <w:szCs w:val="24"/>
                <w:lang w:val="it-IT"/>
              </w:rPr>
            </w:pPr>
            <w:proofErr w:type="spellStart"/>
            <w:r w:rsidRPr="00AF5369">
              <w:rPr>
                <w:rFonts w:ascii="Times New Roman" w:eastAsia="Times New Roman" w:hAnsi="Times New Roman" w:cs="Times New Roman"/>
                <w:sz w:val="24"/>
                <w:szCs w:val="24"/>
                <w:lang w:val="en-US"/>
              </w:rPr>
              <w:t>Participarea</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activă</w:t>
            </w:r>
            <w:proofErr w:type="spellEnd"/>
            <w:r w:rsidRPr="00AF5369">
              <w:rPr>
                <w:rFonts w:ascii="Times New Roman" w:eastAsia="Times New Roman" w:hAnsi="Times New Roman" w:cs="Times New Roman"/>
                <w:sz w:val="24"/>
                <w:szCs w:val="24"/>
                <w:lang w:val="en-US"/>
              </w:rPr>
              <w:t xml:space="preserve"> la seminar </w:t>
            </w:r>
            <w:proofErr w:type="spellStart"/>
            <w:r w:rsidRPr="00AF5369">
              <w:rPr>
                <w:rFonts w:ascii="Times New Roman" w:eastAsia="Times New Roman" w:hAnsi="Times New Roman" w:cs="Times New Roman"/>
                <w:sz w:val="24"/>
                <w:szCs w:val="24"/>
                <w:lang w:val="en-US"/>
              </w:rPr>
              <w:t>şi</w:t>
            </w:r>
            <w:proofErr w:type="spellEnd"/>
            <w:r w:rsidRPr="00AF5369">
              <w:rPr>
                <w:rFonts w:ascii="Times New Roman" w:eastAsia="Times New Roman" w:hAnsi="Times New Roman" w:cs="Times New Roman"/>
                <w:sz w:val="24"/>
                <w:szCs w:val="24"/>
                <w:lang w:val="en-US"/>
              </w:rPr>
              <w:t xml:space="preserve"> </w:t>
            </w:r>
            <w:proofErr w:type="spellStart"/>
            <w:r w:rsidRPr="00AF5369">
              <w:rPr>
                <w:rFonts w:ascii="Times New Roman" w:eastAsia="Times New Roman" w:hAnsi="Times New Roman" w:cs="Times New Roman"/>
                <w:sz w:val="24"/>
                <w:szCs w:val="24"/>
                <w:lang w:val="en-US"/>
              </w:rPr>
              <w:t>realizarea</w:t>
            </w:r>
            <w:proofErr w:type="spellEnd"/>
            <w:r w:rsidRPr="00AF5369">
              <w:rPr>
                <w:rFonts w:ascii="Times New Roman" w:eastAsia="Times New Roman" w:hAnsi="Times New Roman" w:cs="Times New Roman"/>
                <w:sz w:val="24"/>
                <w:szCs w:val="24"/>
                <w:lang w:val="en-US"/>
              </w:rPr>
              <w:t xml:space="preserve"> de </w:t>
            </w:r>
            <w:proofErr w:type="spellStart"/>
            <w:r w:rsidRPr="00AF5369">
              <w:rPr>
                <w:rFonts w:ascii="Times New Roman" w:eastAsia="Times New Roman" w:hAnsi="Times New Roman" w:cs="Times New Roman"/>
                <w:sz w:val="24"/>
                <w:szCs w:val="24"/>
              </w:rPr>
              <w:t>activităţi</w:t>
            </w:r>
            <w:proofErr w:type="spellEnd"/>
            <w:r w:rsidRPr="00AF5369">
              <w:rPr>
                <w:rFonts w:ascii="Times New Roman" w:eastAsia="Times New Roman" w:hAnsi="Times New Roman" w:cs="Times New Roman"/>
                <w:sz w:val="24"/>
                <w:szCs w:val="24"/>
              </w:rPr>
              <w:t xml:space="preserve"> gen teme / referate / eseuri / traduceri / proiecte</w:t>
            </w:r>
          </w:p>
        </w:tc>
        <w:tc>
          <w:tcPr>
            <w:tcW w:w="1560" w:type="dxa"/>
          </w:tcPr>
          <w:p w14:paraId="47460780" w14:textId="6847D5A1" w:rsidR="00DE67C9" w:rsidRPr="00AF5369" w:rsidRDefault="00D208AB" w:rsidP="0035345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DE67C9" w:rsidRPr="00AF5369">
              <w:rPr>
                <w:rFonts w:ascii="Times New Roman" w:eastAsia="Times New Roman" w:hAnsi="Times New Roman" w:cs="Times New Roman"/>
                <w:sz w:val="24"/>
                <w:szCs w:val="24"/>
                <w:lang w:val="en-US"/>
              </w:rPr>
              <w:t>0%</w:t>
            </w:r>
          </w:p>
        </w:tc>
      </w:tr>
      <w:tr w:rsidR="00DE67C9" w:rsidRPr="00AF5369" w14:paraId="67D3BAB5" w14:textId="77777777" w:rsidTr="00353455">
        <w:tc>
          <w:tcPr>
            <w:tcW w:w="10428" w:type="dxa"/>
            <w:gridSpan w:val="4"/>
          </w:tcPr>
          <w:p w14:paraId="177B14A5" w14:textId="77777777" w:rsidR="00DE67C9" w:rsidRPr="00AF5369" w:rsidRDefault="00DE67C9" w:rsidP="00353455">
            <w:pPr>
              <w:spacing w:after="0" w:line="240" w:lineRule="auto"/>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lang w:val="en-US"/>
              </w:rPr>
              <w:t xml:space="preserve">10.6 Standard minim de </w:t>
            </w:r>
            <w:proofErr w:type="spellStart"/>
            <w:r w:rsidRPr="00AF5369">
              <w:rPr>
                <w:rFonts w:ascii="Times New Roman" w:eastAsia="Times New Roman" w:hAnsi="Times New Roman" w:cs="Times New Roman"/>
                <w:sz w:val="24"/>
                <w:szCs w:val="24"/>
                <w:lang w:val="en-US"/>
              </w:rPr>
              <w:t>performanţă</w:t>
            </w:r>
            <w:proofErr w:type="spellEnd"/>
          </w:p>
        </w:tc>
      </w:tr>
      <w:tr w:rsidR="00DE67C9" w:rsidRPr="00AF5369" w14:paraId="732388DF" w14:textId="77777777" w:rsidTr="00353455">
        <w:tc>
          <w:tcPr>
            <w:tcW w:w="10428" w:type="dxa"/>
            <w:gridSpan w:val="4"/>
          </w:tcPr>
          <w:p w14:paraId="40AE9782"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rPr>
              <w:t>însuşirea</w:t>
            </w:r>
            <w:proofErr w:type="spellEnd"/>
            <w:r w:rsidRPr="00AF5369">
              <w:rPr>
                <w:rFonts w:ascii="Times New Roman" w:eastAsia="Times New Roman" w:hAnsi="Times New Roman" w:cs="Times New Roman"/>
                <w:sz w:val="24"/>
                <w:szCs w:val="24"/>
              </w:rPr>
              <w:t xml:space="preserve"> vocabularului specific disciplinei; </w:t>
            </w:r>
          </w:p>
          <w:p w14:paraId="04F72355"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AF5369">
              <w:rPr>
                <w:rFonts w:ascii="Times New Roman" w:eastAsia="Times New Roman" w:hAnsi="Times New Roman" w:cs="Times New Roman"/>
                <w:sz w:val="24"/>
                <w:szCs w:val="24"/>
              </w:rPr>
              <w:t>recunoaşterea</w:t>
            </w:r>
            <w:proofErr w:type="spellEnd"/>
            <w:r w:rsidRPr="00AF5369">
              <w:rPr>
                <w:rFonts w:ascii="Times New Roman" w:eastAsia="Times New Roman" w:hAnsi="Times New Roman" w:cs="Times New Roman"/>
                <w:sz w:val="24"/>
                <w:szCs w:val="24"/>
              </w:rPr>
              <w:t xml:space="preserve"> principiilor, legilor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a teoriilor aferente disciplinei de studiu;</w:t>
            </w:r>
          </w:p>
          <w:p w14:paraId="181323D6"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AF5369">
              <w:rPr>
                <w:rFonts w:ascii="Times New Roman" w:eastAsia="Times New Roman" w:hAnsi="Times New Roman" w:cs="Times New Roman"/>
                <w:sz w:val="24"/>
                <w:szCs w:val="24"/>
              </w:rPr>
              <w:t>înţelegerea</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explicarea conceptelor fundamentale;</w:t>
            </w:r>
          </w:p>
          <w:p w14:paraId="315285CF" w14:textId="77777777" w:rsidR="00DE67C9" w:rsidRPr="00AF5369" w:rsidRDefault="00DE67C9" w:rsidP="00DE67C9">
            <w:pPr>
              <w:numPr>
                <w:ilvl w:val="0"/>
                <w:numId w:val="3"/>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AF5369">
              <w:rPr>
                <w:rFonts w:ascii="Times New Roman" w:eastAsia="Times New Roman" w:hAnsi="Times New Roman" w:cs="Times New Roman"/>
                <w:sz w:val="24"/>
                <w:szCs w:val="24"/>
              </w:rPr>
              <w:t>soluţionarea</w:t>
            </w:r>
            <w:proofErr w:type="spellEnd"/>
            <w:r w:rsidRPr="00AF5369">
              <w:rPr>
                <w:rFonts w:ascii="Times New Roman" w:eastAsia="Times New Roman" w:hAnsi="Times New Roman" w:cs="Times New Roman"/>
                <w:sz w:val="24"/>
                <w:szCs w:val="24"/>
              </w:rPr>
              <w:t xml:space="preserve"> </w:t>
            </w:r>
            <w:r w:rsidRPr="00AF5369">
              <w:rPr>
                <w:rFonts w:ascii="Times New Roman" w:eastAsia="Times New Roman" w:hAnsi="Times New Roman" w:cs="Times New Roman"/>
                <w:sz w:val="24"/>
                <w:szCs w:val="24"/>
              </w:rPr>
              <w:lastRenderedPageBreak/>
              <w:t xml:space="preserve">problemelor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opţiunilor</w:t>
            </w:r>
            <w:proofErr w:type="spellEnd"/>
            <w:r w:rsidRPr="00AF5369">
              <w:rPr>
                <w:rFonts w:ascii="Times New Roman" w:eastAsia="Times New Roman" w:hAnsi="Times New Roman" w:cs="Times New Roman"/>
                <w:sz w:val="24"/>
                <w:szCs w:val="24"/>
              </w:rPr>
              <w:t xml:space="preserve"> de politică economică de mare actualitate (</w:t>
            </w:r>
            <w:proofErr w:type="spellStart"/>
            <w:r w:rsidRPr="00AF5369">
              <w:rPr>
                <w:rFonts w:ascii="Times New Roman" w:eastAsia="Times New Roman" w:hAnsi="Times New Roman" w:cs="Times New Roman"/>
                <w:sz w:val="24"/>
                <w:szCs w:val="24"/>
              </w:rPr>
              <w:t>naţionale</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internaţionale</w:t>
            </w:r>
            <w:proofErr w:type="spellEnd"/>
            <w:r w:rsidRPr="00AF5369">
              <w:rPr>
                <w:rFonts w:ascii="Times New Roman" w:eastAsia="Times New Roman" w:hAnsi="Times New Roman" w:cs="Times New Roman"/>
                <w:sz w:val="24"/>
                <w:szCs w:val="24"/>
              </w:rPr>
              <w:t>)</w:t>
            </w:r>
            <w:r w:rsidRPr="00AF5369">
              <w:rPr>
                <w:rFonts w:ascii="Times New Roman" w:eastAsia="Times New Roman" w:hAnsi="Times New Roman" w:cs="Times New Roman"/>
                <w:sz w:val="24"/>
                <w:szCs w:val="24"/>
                <w:lang w:val="pt-BR"/>
              </w:rPr>
              <w:t>;</w:t>
            </w:r>
          </w:p>
          <w:p w14:paraId="45E43176" w14:textId="77777777" w:rsidR="00DE67C9" w:rsidRPr="00AF5369" w:rsidRDefault="00DE67C9" w:rsidP="00DE67C9">
            <w:pPr>
              <w:numPr>
                <w:ilvl w:val="0"/>
                <w:numId w:val="3"/>
              </w:numPr>
              <w:tabs>
                <w:tab w:val="num" w:pos="480"/>
              </w:tabs>
              <w:spacing w:after="0" w:line="240" w:lineRule="auto"/>
              <w:ind w:left="490" w:hanging="245"/>
              <w:jc w:val="both"/>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t xml:space="preserve">evaluarea corectă a </w:t>
            </w:r>
            <w:proofErr w:type="spellStart"/>
            <w:r w:rsidRPr="00AF5369">
              <w:rPr>
                <w:rFonts w:ascii="Times New Roman" w:eastAsia="Times New Roman" w:hAnsi="Times New Roman" w:cs="Times New Roman"/>
                <w:sz w:val="24"/>
                <w:szCs w:val="24"/>
              </w:rPr>
              <w:t>oportunităţilor</w:t>
            </w:r>
            <w:proofErr w:type="spellEnd"/>
            <w:r w:rsidRPr="00AF5369">
              <w:rPr>
                <w:rFonts w:ascii="Times New Roman" w:eastAsia="Times New Roman" w:hAnsi="Times New Roman" w:cs="Times New Roman"/>
                <w:sz w:val="24"/>
                <w:szCs w:val="24"/>
              </w:rPr>
              <w:t xml:space="preserve"> </w:t>
            </w:r>
            <w:proofErr w:type="spellStart"/>
            <w:r w:rsidRPr="00AF5369">
              <w:rPr>
                <w:rFonts w:ascii="Times New Roman" w:eastAsia="Times New Roman" w:hAnsi="Times New Roman" w:cs="Times New Roman"/>
                <w:sz w:val="24"/>
                <w:szCs w:val="24"/>
              </w:rPr>
              <w:t>şi</w:t>
            </w:r>
            <w:proofErr w:type="spellEnd"/>
            <w:r w:rsidRPr="00AF5369">
              <w:rPr>
                <w:rFonts w:ascii="Times New Roman" w:eastAsia="Times New Roman" w:hAnsi="Times New Roman" w:cs="Times New Roman"/>
                <w:sz w:val="24"/>
                <w:szCs w:val="24"/>
              </w:rPr>
              <w:t xml:space="preserve"> riscurilor în </w:t>
            </w:r>
            <w:proofErr w:type="spellStart"/>
            <w:r w:rsidRPr="00AF5369">
              <w:rPr>
                <w:rFonts w:ascii="Times New Roman" w:eastAsia="Times New Roman" w:hAnsi="Times New Roman" w:cs="Times New Roman"/>
                <w:sz w:val="24"/>
                <w:szCs w:val="24"/>
              </w:rPr>
              <w:t>acţiunile</w:t>
            </w:r>
            <w:proofErr w:type="spellEnd"/>
            <w:r w:rsidRPr="00AF5369">
              <w:rPr>
                <w:rFonts w:ascii="Times New Roman" w:eastAsia="Times New Roman" w:hAnsi="Times New Roman" w:cs="Times New Roman"/>
                <w:sz w:val="24"/>
                <w:szCs w:val="24"/>
              </w:rPr>
              <w:t xml:space="preserve"> întreprinse;</w:t>
            </w:r>
          </w:p>
          <w:p w14:paraId="5E4A5ED9"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rPr>
              <w:t xml:space="preserve">realizarea </w:t>
            </w:r>
            <w:proofErr w:type="spellStart"/>
            <w:r w:rsidRPr="00AF5369">
              <w:rPr>
                <w:rFonts w:ascii="Times New Roman" w:eastAsia="Times New Roman" w:hAnsi="Times New Roman" w:cs="Times New Roman"/>
                <w:sz w:val="24"/>
                <w:szCs w:val="24"/>
              </w:rPr>
              <w:t>parţială</w:t>
            </w:r>
            <w:proofErr w:type="spellEnd"/>
            <w:r w:rsidRPr="00AF5369">
              <w:rPr>
                <w:rFonts w:ascii="Times New Roman" w:eastAsia="Times New Roman" w:hAnsi="Times New Roman" w:cs="Times New Roman"/>
                <w:sz w:val="24"/>
                <w:szCs w:val="24"/>
              </w:rPr>
              <w:t xml:space="preserve"> a lucrărilor practice: prezentări de materiale la seminar, teme, referate, proiecte;</w:t>
            </w:r>
          </w:p>
          <w:p w14:paraId="662582A5"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r w:rsidRPr="00AF5369">
              <w:rPr>
                <w:rFonts w:ascii="Times New Roman" w:eastAsia="Times New Roman" w:hAnsi="Times New Roman" w:cs="Times New Roman"/>
                <w:sz w:val="24"/>
                <w:szCs w:val="24"/>
              </w:rPr>
              <w:t xml:space="preserve">participarea la 1/2 din </w:t>
            </w:r>
            <w:proofErr w:type="spellStart"/>
            <w:r w:rsidRPr="00AF5369">
              <w:rPr>
                <w:rFonts w:ascii="Times New Roman" w:eastAsia="Times New Roman" w:hAnsi="Times New Roman" w:cs="Times New Roman"/>
                <w:sz w:val="24"/>
                <w:szCs w:val="24"/>
              </w:rPr>
              <w:t>seminarii</w:t>
            </w:r>
            <w:proofErr w:type="spellEnd"/>
            <w:r w:rsidRPr="00AF5369">
              <w:rPr>
                <w:rFonts w:ascii="Times New Roman" w:eastAsia="Times New Roman" w:hAnsi="Times New Roman" w:cs="Times New Roman"/>
                <w:sz w:val="24"/>
                <w:szCs w:val="24"/>
              </w:rPr>
              <w:t>;</w:t>
            </w:r>
          </w:p>
          <w:p w14:paraId="4811EFA6" w14:textId="77777777" w:rsidR="00DE67C9" w:rsidRPr="00AF5369"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fr-FR"/>
              </w:rPr>
            </w:pPr>
            <w:r w:rsidRPr="00AF5369">
              <w:rPr>
                <w:rFonts w:ascii="Times New Roman" w:eastAsia="Times New Roman" w:hAnsi="Times New Roman" w:cs="Times New Roman"/>
                <w:sz w:val="24"/>
                <w:szCs w:val="24"/>
              </w:rPr>
              <w:t>obținerea notei 5 la examenul final.</w:t>
            </w:r>
          </w:p>
        </w:tc>
      </w:tr>
    </w:tbl>
    <w:p w14:paraId="3546BD7C" w14:textId="77777777" w:rsidR="00DE67C9" w:rsidRPr="00AF5369" w:rsidRDefault="00DE67C9" w:rsidP="00DE67C9">
      <w:pPr>
        <w:spacing w:after="0" w:line="240" w:lineRule="auto"/>
        <w:rPr>
          <w:rFonts w:ascii="Times New Roman" w:eastAsia="Times New Roman" w:hAnsi="Times New Roman" w:cs="Times New Roman"/>
          <w:sz w:val="24"/>
          <w:szCs w:val="24"/>
        </w:rPr>
      </w:pPr>
      <w:r w:rsidRPr="00AF5369">
        <w:rPr>
          <w:rFonts w:ascii="Times New Roman" w:eastAsia="Times New Roman" w:hAnsi="Times New Roman" w:cs="Times New Roman"/>
          <w:sz w:val="24"/>
          <w:szCs w:val="24"/>
        </w:rPr>
        <w:lastRenderedPageBreak/>
        <w:t xml:space="preserve">        </w:t>
      </w:r>
    </w:p>
    <w:p w14:paraId="75E01C3B" w14:textId="4BE34DCE" w:rsidR="00DE67C9" w:rsidRPr="00AF5369" w:rsidRDefault="00DE67C9" w:rsidP="00DE67C9">
      <w:pPr>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Data completării:</w:t>
      </w:r>
      <w:r w:rsidR="00847297" w:rsidRPr="00AF5369">
        <w:rPr>
          <w:rFonts w:ascii="Times New Roman" w:hAnsi="Times New Roman" w:cs="Times New Roman"/>
          <w:sz w:val="24"/>
          <w:szCs w:val="24"/>
        </w:rPr>
        <w:t xml:space="preserve"> </w:t>
      </w:r>
      <w:r w:rsidR="00050E85">
        <w:rPr>
          <w:rFonts w:ascii="Times New Roman" w:eastAsia="Times New Roman" w:hAnsi="Times New Roman" w:cs="Times New Roman"/>
          <w:sz w:val="24"/>
          <w:szCs w:val="24"/>
          <w:lang w:val="pt-BR"/>
        </w:rPr>
        <w:t>20.09.202</w:t>
      </w:r>
      <w:r w:rsidR="00D208AB">
        <w:rPr>
          <w:rFonts w:ascii="Times New Roman" w:eastAsia="Times New Roman" w:hAnsi="Times New Roman" w:cs="Times New Roman"/>
          <w:sz w:val="24"/>
          <w:szCs w:val="24"/>
          <w:lang w:val="pt-BR"/>
        </w:rPr>
        <w:t>4</w:t>
      </w:r>
    </w:p>
    <w:p w14:paraId="31A7E9A3" w14:textId="77777777" w:rsidR="00DE67C9" w:rsidRPr="00AF5369" w:rsidRDefault="00DE67C9" w:rsidP="00DE67C9">
      <w:pPr>
        <w:spacing w:after="0" w:line="240" w:lineRule="auto"/>
        <w:rPr>
          <w:rFonts w:ascii="Times New Roman" w:eastAsia="Times New Roman" w:hAnsi="Times New Roman" w:cs="Times New Roman"/>
          <w:sz w:val="24"/>
          <w:szCs w:val="24"/>
          <w:lang w:val="pt-BR"/>
        </w:rPr>
      </w:pPr>
    </w:p>
    <w:p w14:paraId="11BAE2C4" w14:textId="77777777" w:rsidR="00DE67C9" w:rsidRPr="00AF5369" w:rsidRDefault="00DE67C9" w:rsidP="00DE67C9">
      <w:pPr>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Semnătura titularului de curs,                  </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t xml:space="preserve"> Semnătura titularului de seminar,</w:t>
      </w:r>
    </w:p>
    <w:p w14:paraId="499A36CB" w14:textId="77777777" w:rsidR="00DE67C9" w:rsidRPr="00AF5369" w:rsidRDefault="00847297" w:rsidP="00DE67C9">
      <w:pPr>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Lector univ.dr. Ghenadie </w:t>
      </w:r>
      <w:r w:rsidR="005C5A2C" w:rsidRPr="00AF5369">
        <w:rPr>
          <w:rFonts w:ascii="Times New Roman" w:eastAsia="Times New Roman" w:hAnsi="Times New Roman" w:cs="Times New Roman"/>
          <w:sz w:val="24"/>
          <w:szCs w:val="24"/>
          <w:lang w:val="pt-BR"/>
        </w:rPr>
        <w:t>Ciobanu</w:t>
      </w:r>
      <w:r w:rsidR="005C5A2C" w:rsidRPr="00AF5369">
        <w:rPr>
          <w:rFonts w:ascii="Times New Roman" w:hAnsi="Times New Roman" w:cs="Times New Roman"/>
          <w:sz w:val="24"/>
          <w:szCs w:val="24"/>
        </w:rPr>
        <w:t xml:space="preserve"> </w:t>
      </w:r>
      <w:r w:rsidRPr="00AF5369">
        <w:rPr>
          <w:rFonts w:ascii="Times New Roman" w:hAnsi="Times New Roman" w:cs="Times New Roman"/>
          <w:sz w:val="24"/>
          <w:szCs w:val="24"/>
        </w:rPr>
        <w:t xml:space="preserve">   </w:t>
      </w:r>
      <w:r w:rsidRPr="00AF5369">
        <w:rPr>
          <w:rFonts w:ascii="Times New Roman" w:hAnsi="Times New Roman" w:cs="Times New Roman"/>
          <w:sz w:val="24"/>
          <w:szCs w:val="24"/>
        </w:rPr>
        <w:tab/>
      </w:r>
      <w:r w:rsidRPr="00AF5369">
        <w:rPr>
          <w:rFonts w:ascii="Times New Roman" w:hAnsi="Times New Roman" w:cs="Times New Roman"/>
          <w:sz w:val="24"/>
          <w:szCs w:val="24"/>
        </w:rPr>
        <w:tab/>
      </w:r>
      <w:r w:rsidRPr="00AF5369">
        <w:rPr>
          <w:rFonts w:ascii="Times New Roman" w:hAnsi="Times New Roman" w:cs="Times New Roman"/>
          <w:sz w:val="24"/>
          <w:szCs w:val="24"/>
        </w:rPr>
        <w:tab/>
      </w:r>
      <w:r w:rsidR="005C5A2C" w:rsidRPr="00AF5369">
        <w:rPr>
          <w:rFonts w:ascii="Times New Roman" w:hAnsi="Times New Roman" w:cs="Times New Roman"/>
          <w:sz w:val="24"/>
          <w:szCs w:val="24"/>
        </w:rPr>
        <w:t xml:space="preserve">             </w:t>
      </w:r>
      <w:r w:rsidRPr="00AF5369">
        <w:rPr>
          <w:rFonts w:ascii="Times New Roman" w:eastAsia="Times New Roman" w:hAnsi="Times New Roman" w:cs="Times New Roman"/>
          <w:sz w:val="24"/>
          <w:szCs w:val="24"/>
          <w:lang w:val="pt-BR"/>
        </w:rPr>
        <w:t xml:space="preserve">Lector univ.dr. Ghenadie </w:t>
      </w:r>
      <w:r w:rsidR="005C5A2C" w:rsidRPr="00AF5369">
        <w:rPr>
          <w:rFonts w:ascii="Times New Roman" w:eastAsia="Times New Roman" w:hAnsi="Times New Roman" w:cs="Times New Roman"/>
          <w:sz w:val="24"/>
          <w:szCs w:val="24"/>
          <w:lang w:val="pt-BR"/>
        </w:rPr>
        <w:t>Ciobanu</w:t>
      </w:r>
    </w:p>
    <w:p w14:paraId="3C34EF6D" w14:textId="77777777" w:rsidR="005C5A2C" w:rsidRPr="00AF5369" w:rsidRDefault="005C5A2C" w:rsidP="00DE67C9">
      <w:pPr>
        <w:spacing w:after="0" w:line="240" w:lineRule="auto"/>
        <w:rPr>
          <w:rFonts w:ascii="Times New Roman" w:eastAsia="Times New Roman" w:hAnsi="Times New Roman" w:cs="Times New Roman"/>
          <w:sz w:val="24"/>
          <w:szCs w:val="24"/>
          <w:lang w:val="pt-BR"/>
        </w:rPr>
      </w:pPr>
    </w:p>
    <w:p w14:paraId="55D1EEBB" w14:textId="77777777" w:rsidR="00DE67C9" w:rsidRPr="00AF5369" w:rsidRDefault="00DE67C9" w:rsidP="00DE67C9">
      <w:pPr>
        <w:spacing w:after="0" w:line="240" w:lineRule="auto"/>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t>.....................................................</w:t>
      </w:r>
    </w:p>
    <w:p w14:paraId="71C0565F" w14:textId="77777777" w:rsidR="00DE67C9" w:rsidRPr="00AF5369" w:rsidRDefault="00DE67C9" w:rsidP="00DE67C9">
      <w:pPr>
        <w:spacing w:after="0" w:line="240" w:lineRule="auto"/>
        <w:jc w:val="center"/>
        <w:rPr>
          <w:rFonts w:ascii="Times New Roman" w:eastAsia="Times New Roman" w:hAnsi="Times New Roman" w:cs="Times New Roman"/>
          <w:sz w:val="24"/>
          <w:szCs w:val="24"/>
          <w:lang w:val="pt-BR"/>
        </w:rPr>
      </w:pPr>
    </w:p>
    <w:p w14:paraId="7ABE5D90" w14:textId="4D6FE520"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Data avizării în departament: </w:t>
      </w:r>
      <w:r w:rsidR="00050E85" w:rsidRPr="00050E85">
        <w:rPr>
          <w:rFonts w:ascii="Times New Roman" w:eastAsia="Times New Roman" w:hAnsi="Times New Roman" w:cs="Times New Roman"/>
          <w:sz w:val="24"/>
          <w:szCs w:val="24"/>
          <w:lang w:val="pt-BR"/>
        </w:rPr>
        <w:t>30.09.202</w:t>
      </w:r>
      <w:r w:rsidR="00D208AB">
        <w:rPr>
          <w:rFonts w:ascii="Times New Roman" w:eastAsia="Times New Roman" w:hAnsi="Times New Roman" w:cs="Times New Roman"/>
          <w:sz w:val="24"/>
          <w:szCs w:val="24"/>
          <w:lang w:val="pt-BR"/>
        </w:rPr>
        <w:t>4</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t>Avizat,</w:t>
      </w:r>
      <w:r w:rsidRPr="00AF5369">
        <w:rPr>
          <w:rFonts w:ascii="Times New Roman" w:eastAsia="Times New Roman" w:hAnsi="Times New Roman" w:cs="Times New Roman"/>
          <w:sz w:val="24"/>
          <w:szCs w:val="24"/>
          <w:lang w:val="pt-BR"/>
        </w:rPr>
        <w:tab/>
        <w:t xml:space="preserve">     </w:t>
      </w:r>
    </w:p>
    <w:p w14:paraId="7418629B" w14:textId="77777777"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Semnătura directorului de departament,</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00730D72">
        <w:rPr>
          <w:rFonts w:ascii="Times New Roman" w:eastAsia="Times New Roman" w:hAnsi="Times New Roman" w:cs="Times New Roman"/>
          <w:sz w:val="24"/>
          <w:szCs w:val="24"/>
          <w:lang w:val="pt-BR"/>
        </w:rPr>
        <w:t>Responsabil program de studii,</w:t>
      </w:r>
    </w:p>
    <w:p w14:paraId="668BD9E7" w14:textId="3C9EA805" w:rsidR="00847297" w:rsidRPr="00AF5369" w:rsidRDefault="00847297" w:rsidP="00847297">
      <w:pPr>
        <w:spacing w:after="0"/>
        <w:ind w:right="-138"/>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Conf univ. dr. Cătălin </w:t>
      </w:r>
      <w:r w:rsidR="005C5A2C" w:rsidRPr="00AF5369">
        <w:rPr>
          <w:rFonts w:ascii="Times New Roman" w:eastAsia="Times New Roman" w:hAnsi="Times New Roman" w:cs="Times New Roman"/>
          <w:sz w:val="24"/>
          <w:szCs w:val="24"/>
          <w:lang w:val="pt-BR"/>
        </w:rPr>
        <w:t>Deatcu</w:t>
      </w:r>
      <w:r w:rsidR="00D208AB">
        <w:rPr>
          <w:rFonts w:ascii="Times New Roman" w:eastAsia="Times New Roman" w:hAnsi="Times New Roman" w:cs="Times New Roman"/>
          <w:sz w:val="24"/>
          <w:szCs w:val="24"/>
          <w:lang w:val="pt-BR"/>
        </w:rPr>
        <w:t>-Gavril</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t xml:space="preserve"> </w:t>
      </w:r>
      <w:r w:rsidR="005C5A2C" w:rsidRPr="00AF5369">
        <w:rPr>
          <w:rFonts w:ascii="Times New Roman" w:eastAsia="Times New Roman" w:hAnsi="Times New Roman" w:cs="Times New Roman"/>
          <w:sz w:val="24"/>
          <w:szCs w:val="24"/>
          <w:lang w:val="pt-BR"/>
        </w:rPr>
        <w:t xml:space="preserve">               </w:t>
      </w:r>
      <w:r w:rsidRPr="00AF5369">
        <w:rPr>
          <w:rFonts w:ascii="Times New Roman" w:eastAsia="Times New Roman" w:hAnsi="Times New Roman" w:cs="Times New Roman"/>
          <w:sz w:val="24"/>
          <w:szCs w:val="24"/>
          <w:lang w:val="pt-BR"/>
        </w:rPr>
        <w:t xml:space="preserve">  Conf univ. dr. Mădălina Gabriela </w:t>
      </w:r>
      <w:r w:rsidR="005C5A2C" w:rsidRPr="00AF5369">
        <w:rPr>
          <w:rFonts w:ascii="Times New Roman" w:eastAsia="Times New Roman" w:hAnsi="Times New Roman" w:cs="Times New Roman"/>
          <w:sz w:val="24"/>
          <w:szCs w:val="24"/>
          <w:lang w:val="pt-BR"/>
        </w:rPr>
        <w:t>Anghel</w:t>
      </w:r>
    </w:p>
    <w:p w14:paraId="1E336E07" w14:textId="77777777" w:rsidR="005C5A2C" w:rsidRPr="00AF5369" w:rsidRDefault="005C5A2C" w:rsidP="00847297">
      <w:pPr>
        <w:spacing w:after="0"/>
        <w:ind w:right="-138"/>
        <w:rPr>
          <w:rFonts w:ascii="Times New Roman" w:eastAsia="Times New Roman" w:hAnsi="Times New Roman" w:cs="Times New Roman"/>
          <w:sz w:val="24"/>
          <w:szCs w:val="24"/>
          <w:lang w:val="pt-BR"/>
        </w:rPr>
      </w:pPr>
    </w:p>
    <w:p w14:paraId="3610C6BB" w14:textId="77777777"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w:t>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r>
      <w:r w:rsidRPr="00AF5369">
        <w:rPr>
          <w:rFonts w:ascii="Times New Roman" w:eastAsia="Times New Roman" w:hAnsi="Times New Roman" w:cs="Times New Roman"/>
          <w:sz w:val="24"/>
          <w:szCs w:val="24"/>
          <w:lang w:val="pt-BR"/>
        </w:rPr>
        <w:tab/>
        <w:t>…………………………………….</w:t>
      </w:r>
    </w:p>
    <w:p w14:paraId="3CA4B2A6" w14:textId="77777777" w:rsidR="00847297" w:rsidRPr="00AF5369" w:rsidRDefault="00847297" w:rsidP="00847297">
      <w:pPr>
        <w:spacing w:after="0"/>
        <w:rPr>
          <w:rFonts w:ascii="Times New Roman" w:eastAsia="Times New Roman" w:hAnsi="Times New Roman" w:cs="Times New Roman"/>
          <w:sz w:val="24"/>
          <w:szCs w:val="24"/>
          <w:lang w:val="pt-BR"/>
        </w:rPr>
      </w:pPr>
    </w:p>
    <w:p w14:paraId="1566656C" w14:textId="02F1238A"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Data aprobării în Consiliul facultății: </w:t>
      </w:r>
      <w:r w:rsidR="00050E85" w:rsidRPr="00050E85">
        <w:rPr>
          <w:rFonts w:ascii="Times New Roman" w:eastAsia="Times New Roman" w:hAnsi="Times New Roman" w:cs="Times New Roman"/>
          <w:sz w:val="24"/>
          <w:szCs w:val="24"/>
          <w:lang w:val="pt-BR"/>
        </w:rPr>
        <w:t>30.09.202</w:t>
      </w:r>
      <w:r w:rsidR="00D208AB">
        <w:rPr>
          <w:rFonts w:ascii="Times New Roman" w:eastAsia="Times New Roman" w:hAnsi="Times New Roman" w:cs="Times New Roman"/>
          <w:sz w:val="24"/>
          <w:szCs w:val="24"/>
          <w:lang w:val="pt-BR"/>
        </w:rPr>
        <w:t>4</w:t>
      </w:r>
    </w:p>
    <w:p w14:paraId="144D8EEB" w14:textId="77777777"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Semnătura Decan,</w:t>
      </w:r>
    </w:p>
    <w:p w14:paraId="7E708710" w14:textId="77777777" w:rsidR="00847297" w:rsidRPr="00AF5369" w:rsidRDefault="00847297" w:rsidP="00847297">
      <w:pPr>
        <w:spacing w:after="0"/>
        <w:rPr>
          <w:rFonts w:ascii="Times New Roman" w:eastAsia="Times New Roman" w:hAnsi="Times New Roman" w:cs="Times New Roman"/>
          <w:sz w:val="24"/>
          <w:szCs w:val="24"/>
          <w:lang w:val="pt-BR"/>
        </w:rPr>
      </w:pPr>
      <w:r w:rsidRPr="00AF5369">
        <w:rPr>
          <w:rFonts w:ascii="Times New Roman" w:eastAsia="Times New Roman" w:hAnsi="Times New Roman" w:cs="Times New Roman"/>
          <w:sz w:val="24"/>
          <w:szCs w:val="24"/>
          <w:lang w:val="pt-BR"/>
        </w:rPr>
        <w:t xml:space="preserve">Conf univ. dr. Andrei </w:t>
      </w:r>
      <w:r w:rsidR="005C5A2C" w:rsidRPr="00AF5369">
        <w:rPr>
          <w:rFonts w:ascii="Times New Roman" w:eastAsia="Times New Roman" w:hAnsi="Times New Roman" w:cs="Times New Roman"/>
          <w:sz w:val="24"/>
          <w:szCs w:val="24"/>
          <w:lang w:val="pt-BR"/>
        </w:rPr>
        <w:t>Buiga</w:t>
      </w:r>
    </w:p>
    <w:p w14:paraId="3DFA6BC5" w14:textId="77777777" w:rsidR="005C5A2C" w:rsidRPr="00AF5369" w:rsidRDefault="005C5A2C" w:rsidP="00847297">
      <w:pPr>
        <w:spacing w:after="0"/>
        <w:rPr>
          <w:rFonts w:ascii="Times New Roman" w:eastAsia="Times New Roman" w:hAnsi="Times New Roman" w:cs="Times New Roman"/>
          <w:sz w:val="24"/>
          <w:szCs w:val="24"/>
          <w:lang w:val="pt-BR"/>
        </w:rPr>
      </w:pPr>
    </w:p>
    <w:p w14:paraId="4B054141" w14:textId="77777777" w:rsidR="00DE67C9" w:rsidRPr="00AF5369" w:rsidRDefault="00847297" w:rsidP="00847297">
      <w:pPr>
        <w:spacing w:after="0"/>
        <w:rPr>
          <w:rFonts w:ascii="Times New Roman" w:hAnsi="Times New Roman" w:cs="Times New Roman"/>
          <w:sz w:val="24"/>
          <w:szCs w:val="24"/>
        </w:rPr>
      </w:pPr>
      <w:r w:rsidRPr="00AF5369">
        <w:rPr>
          <w:rFonts w:ascii="Times New Roman" w:eastAsia="Times New Roman" w:hAnsi="Times New Roman" w:cs="Times New Roman"/>
          <w:sz w:val="24"/>
          <w:szCs w:val="24"/>
          <w:lang w:val="pt-BR"/>
        </w:rPr>
        <w:t>……………………………………….</w:t>
      </w:r>
    </w:p>
    <w:p w14:paraId="23A5288A" w14:textId="77777777" w:rsidR="00DE67C9" w:rsidRPr="00AF5369" w:rsidRDefault="00DE67C9" w:rsidP="00DE67C9">
      <w:pPr>
        <w:rPr>
          <w:rFonts w:ascii="Times New Roman" w:hAnsi="Times New Roman" w:cs="Times New Roman"/>
          <w:b/>
          <w:sz w:val="24"/>
          <w:szCs w:val="24"/>
        </w:rPr>
      </w:pPr>
    </w:p>
    <w:sectPr w:rsidR="00DE67C9" w:rsidRPr="00AF53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E405" w14:textId="77777777" w:rsidR="00510209" w:rsidRDefault="00510209" w:rsidP="00BF607D">
      <w:pPr>
        <w:spacing w:after="0" w:line="240" w:lineRule="auto"/>
      </w:pPr>
      <w:r>
        <w:separator/>
      </w:r>
    </w:p>
  </w:endnote>
  <w:endnote w:type="continuationSeparator" w:id="0">
    <w:p w14:paraId="6AD9A50A" w14:textId="77777777" w:rsidR="00510209" w:rsidRDefault="00510209" w:rsidP="00BF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263958"/>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Content>
          <w:p w14:paraId="042BA271" w14:textId="77777777" w:rsidR="006A7983" w:rsidRPr="006A7983" w:rsidRDefault="006A7983">
            <w:pPr>
              <w:pStyle w:val="Subsol"/>
              <w:jc w:val="right"/>
              <w:rPr>
                <w:rFonts w:ascii="Times New Roman" w:hAnsi="Times New Roman" w:cs="Times New Roman"/>
                <w:sz w:val="20"/>
                <w:szCs w:val="20"/>
              </w:rPr>
            </w:pPr>
            <w:r w:rsidRPr="006A7983">
              <w:rPr>
                <w:rFonts w:ascii="Times New Roman" w:hAnsi="Times New Roman" w:cs="Times New Roman"/>
                <w:sz w:val="20"/>
                <w:szCs w:val="20"/>
              </w:rPr>
              <w:t xml:space="preserve">Pag. </w:t>
            </w:r>
            <w:r w:rsidRPr="006A7983">
              <w:rPr>
                <w:rFonts w:ascii="Times New Roman" w:hAnsi="Times New Roman" w:cs="Times New Roman"/>
                <w:bCs/>
                <w:sz w:val="20"/>
                <w:szCs w:val="20"/>
              </w:rPr>
              <w:fldChar w:fldCharType="begin"/>
            </w:r>
            <w:r w:rsidRPr="006A7983">
              <w:rPr>
                <w:rFonts w:ascii="Times New Roman" w:hAnsi="Times New Roman" w:cs="Times New Roman"/>
                <w:bCs/>
                <w:sz w:val="20"/>
                <w:szCs w:val="20"/>
              </w:rPr>
              <w:instrText xml:space="preserve"> PAGE </w:instrText>
            </w:r>
            <w:r w:rsidRPr="006A7983">
              <w:rPr>
                <w:rFonts w:ascii="Times New Roman" w:hAnsi="Times New Roman" w:cs="Times New Roman"/>
                <w:bCs/>
                <w:sz w:val="20"/>
                <w:szCs w:val="20"/>
              </w:rPr>
              <w:fldChar w:fldCharType="separate"/>
            </w:r>
            <w:r w:rsidR="00050E85">
              <w:rPr>
                <w:rFonts w:ascii="Times New Roman" w:hAnsi="Times New Roman" w:cs="Times New Roman"/>
                <w:bCs/>
                <w:noProof/>
                <w:sz w:val="20"/>
                <w:szCs w:val="20"/>
              </w:rPr>
              <w:t>11</w:t>
            </w:r>
            <w:r w:rsidRPr="006A7983">
              <w:rPr>
                <w:rFonts w:ascii="Times New Roman" w:hAnsi="Times New Roman" w:cs="Times New Roman"/>
                <w:bCs/>
                <w:sz w:val="20"/>
                <w:szCs w:val="20"/>
              </w:rPr>
              <w:fldChar w:fldCharType="end"/>
            </w:r>
            <w:r w:rsidRPr="006A7983">
              <w:rPr>
                <w:rFonts w:ascii="Times New Roman" w:hAnsi="Times New Roman" w:cs="Times New Roman"/>
                <w:sz w:val="20"/>
                <w:szCs w:val="20"/>
              </w:rPr>
              <w:t xml:space="preserve"> din </w:t>
            </w:r>
            <w:r w:rsidRPr="006A7983">
              <w:rPr>
                <w:rFonts w:ascii="Times New Roman" w:hAnsi="Times New Roman" w:cs="Times New Roman"/>
                <w:bCs/>
                <w:sz w:val="20"/>
                <w:szCs w:val="20"/>
              </w:rPr>
              <w:fldChar w:fldCharType="begin"/>
            </w:r>
            <w:r w:rsidRPr="006A7983">
              <w:rPr>
                <w:rFonts w:ascii="Times New Roman" w:hAnsi="Times New Roman" w:cs="Times New Roman"/>
                <w:bCs/>
                <w:sz w:val="20"/>
                <w:szCs w:val="20"/>
              </w:rPr>
              <w:instrText xml:space="preserve"> NUMPAGES  </w:instrText>
            </w:r>
            <w:r w:rsidRPr="006A7983">
              <w:rPr>
                <w:rFonts w:ascii="Times New Roman" w:hAnsi="Times New Roman" w:cs="Times New Roman"/>
                <w:bCs/>
                <w:sz w:val="20"/>
                <w:szCs w:val="20"/>
              </w:rPr>
              <w:fldChar w:fldCharType="separate"/>
            </w:r>
            <w:r w:rsidR="00050E85">
              <w:rPr>
                <w:rFonts w:ascii="Times New Roman" w:hAnsi="Times New Roman" w:cs="Times New Roman"/>
                <w:bCs/>
                <w:noProof/>
                <w:sz w:val="20"/>
                <w:szCs w:val="20"/>
              </w:rPr>
              <w:t>11</w:t>
            </w:r>
            <w:r w:rsidRPr="006A7983">
              <w:rPr>
                <w:rFonts w:ascii="Times New Roman" w:hAnsi="Times New Roman" w:cs="Times New Roman"/>
                <w:bCs/>
                <w:sz w:val="20"/>
                <w:szCs w:val="20"/>
              </w:rPr>
              <w:fldChar w:fldCharType="end"/>
            </w:r>
          </w:p>
        </w:sdtContent>
      </w:sdt>
    </w:sdtContent>
  </w:sdt>
  <w:p w14:paraId="190382AC" w14:textId="77777777" w:rsidR="006A7983" w:rsidRDefault="006A798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6B1E" w14:textId="77777777" w:rsidR="00510209" w:rsidRDefault="00510209" w:rsidP="00BF607D">
      <w:pPr>
        <w:spacing w:after="0" w:line="240" w:lineRule="auto"/>
      </w:pPr>
      <w:r>
        <w:separator/>
      </w:r>
    </w:p>
  </w:footnote>
  <w:footnote w:type="continuationSeparator" w:id="0">
    <w:p w14:paraId="60F480E2" w14:textId="77777777" w:rsidR="00510209" w:rsidRDefault="00510209" w:rsidP="00BF6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D1E"/>
    <w:multiLevelType w:val="hybridMultilevel"/>
    <w:tmpl w:val="6438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5F1"/>
    <w:multiLevelType w:val="hybridMultilevel"/>
    <w:tmpl w:val="2B886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816D32"/>
    <w:multiLevelType w:val="hybridMultilevel"/>
    <w:tmpl w:val="C29EDB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9C7156"/>
    <w:multiLevelType w:val="hybridMultilevel"/>
    <w:tmpl w:val="EA0C716A"/>
    <w:lvl w:ilvl="0" w:tplc="B3E02B06">
      <w:start w:val="1"/>
      <w:numFmt w:val="decimal"/>
      <w:lvlText w:val="%1."/>
      <w:lvlJc w:val="left"/>
      <w:pPr>
        <w:ind w:left="720" w:hanging="360"/>
      </w:pPr>
      <w:rPr>
        <w:rFonts w:ascii="Times New Roman" w:eastAsia="Times New Roman" w:hAnsi="Times New Roman"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5B7B50"/>
    <w:multiLevelType w:val="hybridMultilevel"/>
    <w:tmpl w:val="34D8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07888"/>
    <w:multiLevelType w:val="hybridMultilevel"/>
    <w:tmpl w:val="9F82E29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18032A"/>
    <w:multiLevelType w:val="hybridMultilevel"/>
    <w:tmpl w:val="683EB4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A52C74"/>
    <w:multiLevelType w:val="hybridMultilevel"/>
    <w:tmpl w:val="3662D5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EA476F"/>
    <w:multiLevelType w:val="multilevel"/>
    <w:tmpl w:val="69AC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3127B8"/>
    <w:multiLevelType w:val="hybridMultilevel"/>
    <w:tmpl w:val="FDAE9972"/>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2C81C27"/>
    <w:multiLevelType w:val="hybridMultilevel"/>
    <w:tmpl w:val="0A1A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1314F1"/>
    <w:multiLevelType w:val="hybridMultilevel"/>
    <w:tmpl w:val="9E3862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8421545"/>
    <w:multiLevelType w:val="multilevel"/>
    <w:tmpl w:val="BA0C1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8" w15:restartNumberingAfterBreak="0">
    <w:nsid w:val="5C190056"/>
    <w:multiLevelType w:val="hybridMultilevel"/>
    <w:tmpl w:val="2D20695A"/>
    <w:lvl w:ilvl="0" w:tplc="0409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1" w15:restartNumberingAfterBreak="0">
    <w:nsid w:val="6E200773"/>
    <w:multiLevelType w:val="hybridMultilevel"/>
    <w:tmpl w:val="E0A83166"/>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E906F6"/>
    <w:multiLevelType w:val="hybridMultilevel"/>
    <w:tmpl w:val="683EB4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8216034"/>
    <w:multiLevelType w:val="hybridMultilevel"/>
    <w:tmpl w:val="9E38628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8716515"/>
    <w:multiLevelType w:val="multilevel"/>
    <w:tmpl w:val="C7F44FC6"/>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5"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C495FE2"/>
    <w:multiLevelType w:val="hybridMultilevel"/>
    <w:tmpl w:val="0ABC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923AE"/>
    <w:multiLevelType w:val="hybridMultilevel"/>
    <w:tmpl w:val="11D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429843">
    <w:abstractNumId w:val="10"/>
  </w:num>
  <w:num w:numId="2" w16cid:durableId="1203055242">
    <w:abstractNumId w:val="25"/>
  </w:num>
  <w:num w:numId="3" w16cid:durableId="392967328">
    <w:abstractNumId w:val="11"/>
  </w:num>
  <w:num w:numId="4" w16cid:durableId="2051100679">
    <w:abstractNumId w:val="13"/>
  </w:num>
  <w:num w:numId="5" w16cid:durableId="1623026541">
    <w:abstractNumId w:val="4"/>
  </w:num>
  <w:num w:numId="6" w16cid:durableId="145435067">
    <w:abstractNumId w:val="0"/>
  </w:num>
  <w:num w:numId="7" w16cid:durableId="1195071667">
    <w:abstractNumId w:val="20"/>
  </w:num>
  <w:num w:numId="8" w16cid:durableId="500900448">
    <w:abstractNumId w:val="9"/>
  </w:num>
  <w:num w:numId="9" w16cid:durableId="1133866899">
    <w:abstractNumId w:val="19"/>
  </w:num>
  <w:num w:numId="10" w16cid:durableId="665061296">
    <w:abstractNumId w:val="17"/>
  </w:num>
  <w:num w:numId="11" w16cid:durableId="12272219">
    <w:abstractNumId w:val="26"/>
  </w:num>
  <w:num w:numId="12" w16cid:durableId="1423457454">
    <w:abstractNumId w:val="27"/>
  </w:num>
  <w:num w:numId="13" w16cid:durableId="1644432591">
    <w:abstractNumId w:val="15"/>
  </w:num>
  <w:num w:numId="14" w16cid:durableId="380247049">
    <w:abstractNumId w:val="5"/>
  </w:num>
  <w:num w:numId="15" w16cid:durableId="1454056624">
    <w:abstractNumId w:val="12"/>
  </w:num>
  <w:num w:numId="16" w16cid:durableId="1236934761">
    <w:abstractNumId w:val="24"/>
  </w:num>
  <w:num w:numId="17" w16cid:durableId="1207526055">
    <w:abstractNumId w:val="1"/>
  </w:num>
  <w:num w:numId="18" w16cid:durableId="1828474810">
    <w:abstractNumId w:val="23"/>
  </w:num>
  <w:num w:numId="19" w16cid:durableId="2125340012">
    <w:abstractNumId w:val="18"/>
  </w:num>
  <w:num w:numId="20" w16cid:durableId="1490906293">
    <w:abstractNumId w:val="3"/>
  </w:num>
  <w:num w:numId="21" w16cid:durableId="143814581">
    <w:abstractNumId w:val="6"/>
  </w:num>
  <w:num w:numId="22" w16cid:durableId="1214151935">
    <w:abstractNumId w:val="8"/>
  </w:num>
  <w:num w:numId="23" w16cid:durableId="13292834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4616287">
    <w:abstractNumId w:val="21"/>
  </w:num>
  <w:num w:numId="25" w16cid:durableId="1022710554">
    <w:abstractNumId w:val="14"/>
  </w:num>
  <w:num w:numId="26" w16cid:durableId="1716546238">
    <w:abstractNumId w:val="2"/>
  </w:num>
  <w:num w:numId="27" w16cid:durableId="270213011">
    <w:abstractNumId w:val="22"/>
  </w:num>
  <w:num w:numId="28" w16cid:durableId="681207612">
    <w:abstractNumId w:val="7"/>
  </w:num>
  <w:num w:numId="29" w16cid:durableId="12648478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07D"/>
    <w:rsid w:val="00050E85"/>
    <w:rsid w:val="00060B97"/>
    <w:rsid w:val="00064ECF"/>
    <w:rsid w:val="00065DD0"/>
    <w:rsid w:val="00091DEA"/>
    <w:rsid w:val="000F5227"/>
    <w:rsid w:val="0011001F"/>
    <w:rsid w:val="00112054"/>
    <w:rsid w:val="001218E3"/>
    <w:rsid w:val="00136443"/>
    <w:rsid w:val="001453D5"/>
    <w:rsid w:val="0015520F"/>
    <w:rsid w:val="0016278B"/>
    <w:rsid w:val="001816DA"/>
    <w:rsid w:val="00195C7A"/>
    <w:rsid w:val="001A0355"/>
    <w:rsid w:val="00202448"/>
    <w:rsid w:val="00216824"/>
    <w:rsid w:val="0022585F"/>
    <w:rsid w:val="00246BDD"/>
    <w:rsid w:val="00250F7A"/>
    <w:rsid w:val="00263197"/>
    <w:rsid w:val="00272B48"/>
    <w:rsid w:val="002955AE"/>
    <w:rsid w:val="0029779E"/>
    <w:rsid w:val="002B109F"/>
    <w:rsid w:val="002B6670"/>
    <w:rsid w:val="002C0629"/>
    <w:rsid w:val="002D340C"/>
    <w:rsid w:val="002D61F2"/>
    <w:rsid w:val="002F421A"/>
    <w:rsid w:val="0030681A"/>
    <w:rsid w:val="00313451"/>
    <w:rsid w:val="00340E0B"/>
    <w:rsid w:val="00353455"/>
    <w:rsid w:val="003558D4"/>
    <w:rsid w:val="0036589D"/>
    <w:rsid w:val="0037704B"/>
    <w:rsid w:val="003C18AB"/>
    <w:rsid w:val="00402D08"/>
    <w:rsid w:val="00421103"/>
    <w:rsid w:val="004316C4"/>
    <w:rsid w:val="00442FB2"/>
    <w:rsid w:val="00456EA4"/>
    <w:rsid w:val="00482D44"/>
    <w:rsid w:val="00487F44"/>
    <w:rsid w:val="004A1DFB"/>
    <w:rsid w:val="004A721A"/>
    <w:rsid w:val="004E3845"/>
    <w:rsid w:val="004E494F"/>
    <w:rsid w:val="00501BCF"/>
    <w:rsid w:val="00510209"/>
    <w:rsid w:val="005225D0"/>
    <w:rsid w:val="00525357"/>
    <w:rsid w:val="005477CF"/>
    <w:rsid w:val="005642C7"/>
    <w:rsid w:val="00594643"/>
    <w:rsid w:val="005C5A2C"/>
    <w:rsid w:val="005F1295"/>
    <w:rsid w:val="005F7294"/>
    <w:rsid w:val="00602075"/>
    <w:rsid w:val="00604A60"/>
    <w:rsid w:val="0061441D"/>
    <w:rsid w:val="00631C25"/>
    <w:rsid w:val="00635516"/>
    <w:rsid w:val="006863B3"/>
    <w:rsid w:val="006A0CE6"/>
    <w:rsid w:val="006A7983"/>
    <w:rsid w:val="006B684C"/>
    <w:rsid w:val="006D420E"/>
    <w:rsid w:val="00730D72"/>
    <w:rsid w:val="00756DD5"/>
    <w:rsid w:val="007A2D12"/>
    <w:rsid w:val="00801DA1"/>
    <w:rsid w:val="00847297"/>
    <w:rsid w:val="00847C8B"/>
    <w:rsid w:val="00862572"/>
    <w:rsid w:val="008645A5"/>
    <w:rsid w:val="0088335E"/>
    <w:rsid w:val="00891929"/>
    <w:rsid w:val="00897861"/>
    <w:rsid w:val="008A4D8D"/>
    <w:rsid w:val="008B0677"/>
    <w:rsid w:val="008D0A25"/>
    <w:rsid w:val="008D6D79"/>
    <w:rsid w:val="008F3BCF"/>
    <w:rsid w:val="008F4093"/>
    <w:rsid w:val="00931A12"/>
    <w:rsid w:val="00933715"/>
    <w:rsid w:val="00946581"/>
    <w:rsid w:val="009566BC"/>
    <w:rsid w:val="00962A39"/>
    <w:rsid w:val="009A1094"/>
    <w:rsid w:val="009D00AE"/>
    <w:rsid w:val="009F1D6A"/>
    <w:rsid w:val="009F2D7F"/>
    <w:rsid w:val="00A87307"/>
    <w:rsid w:val="00AC556E"/>
    <w:rsid w:val="00AC5637"/>
    <w:rsid w:val="00AD2484"/>
    <w:rsid w:val="00AD4E14"/>
    <w:rsid w:val="00AF5369"/>
    <w:rsid w:val="00B0208F"/>
    <w:rsid w:val="00B12381"/>
    <w:rsid w:val="00B12457"/>
    <w:rsid w:val="00B21999"/>
    <w:rsid w:val="00B31468"/>
    <w:rsid w:val="00B6592E"/>
    <w:rsid w:val="00B73C2F"/>
    <w:rsid w:val="00B747A5"/>
    <w:rsid w:val="00B9201C"/>
    <w:rsid w:val="00BB0D34"/>
    <w:rsid w:val="00BC1B76"/>
    <w:rsid w:val="00BC27D8"/>
    <w:rsid w:val="00BF607D"/>
    <w:rsid w:val="00C20184"/>
    <w:rsid w:val="00C52E14"/>
    <w:rsid w:val="00C65B07"/>
    <w:rsid w:val="00C6741E"/>
    <w:rsid w:val="00C70295"/>
    <w:rsid w:val="00C73630"/>
    <w:rsid w:val="00C75F67"/>
    <w:rsid w:val="00C816F1"/>
    <w:rsid w:val="00CD521F"/>
    <w:rsid w:val="00CD65D9"/>
    <w:rsid w:val="00CE51DD"/>
    <w:rsid w:val="00D06FAF"/>
    <w:rsid w:val="00D17E61"/>
    <w:rsid w:val="00D208AB"/>
    <w:rsid w:val="00D24FC6"/>
    <w:rsid w:val="00D31C91"/>
    <w:rsid w:val="00D907FA"/>
    <w:rsid w:val="00DA65C7"/>
    <w:rsid w:val="00DC6DCC"/>
    <w:rsid w:val="00DE40FF"/>
    <w:rsid w:val="00DE6493"/>
    <w:rsid w:val="00DE67C9"/>
    <w:rsid w:val="00DF772A"/>
    <w:rsid w:val="00E02C77"/>
    <w:rsid w:val="00E317D1"/>
    <w:rsid w:val="00E34B75"/>
    <w:rsid w:val="00E5699D"/>
    <w:rsid w:val="00EC59E2"/>
    <w:rsid w:val="00EC7D02"/>
    <w:rsid w:val="00ED3FF8"/>
    <w:rsid w:val="00ED4B28"/>
    <w:rsid w:val="00EE36DC"/>
    <w:rsid w:val="00F27A92"/>
    <w:rsid w:val="00F3058C"/>
    <w:rsid w:val="00F311F4"/>
    <w:rsid w:val="00F4646C"/>
    <w:rsid w:val="00F70C00"/>
    <w:rsid w:val="00F776B1"/>
    <w:rsid w:val="00F85651"/>
    <w:rsid w:val="00F93F4C"/>
    <w:rsid w:val="00FA1DC0"/>
    <w:rsid w:val="00FE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4653"/>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7D"/>
    <w:pPr>
      <w:spacing w:after="200" w:line="276" w:lineRule="auto"/>
    </w:pPr>
    <w:rPr>
      <w:lang w:val="ro-RO"/>
    </w:rPr>
  </w:style>
  <w:style w:type="paragraph" w:styleId="Titlu1">
    <w:name w:val="heading 1"/>
    <w:basedOn w:val="Normal"/>
    <w:next w:val="Normal"/>
    <w:link w:val="Titlu1Caracter"/>
    <w:qFormat/>
    <w:rsid w:val="008B067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Titlu2">
    <w:name w:val="heading 2"/>
    <w:basedOn w:val="Normal"/>
    <w:next w:val="Normal"/>
    <w:link w:val="Titlu2Caracter"/>
    <w:semiHidden/>
    <w:unhideWhenUsed/>
    <w:qFormat/>
    <w:rsid w:val="008F3BCF"/>
    <w:pPr>
      <w:keepNext/>
      <w:spacing w:after="0" w:line="240" w:lineRule="auto"/>
      <w:jc w:val="both"/>
      <w:outlineLvl w:val="1"/>
    </w:pPr>
    <w:rPr>
      <w:rFonts w:ascii="Times New Roman" w:eastAsia="Times New Roman" w:hAnsi="Times New Roman" w:cs="Times New Roman"/>
      <w:b/>
      <w:bCs/>
      <w:i/>
      <w:color w:val="000000"/>
      <w:spacing w:val="7"/>
      <w:sz w:val="28"/>
      <w:szCs w:val="24"/>
    </w:rPr>
  </w:style>
  <w:style w:type="paragraph" w:styleId="Titlu3">
    <w:name w:val="heading 3"/>
    <w:basedOn w:val="Normal"/>
    <w:next w:val="Normal"/>
    <w:link w:val="Titlu3Caracter"/>
    <w:unhideWhenUsed/>
    <w:qFormat/>
    <w:rsid w:val="002F421A"/>
    <w:pPr>
      <w:keepNext/>
      <w:keepLines/>
      <w:spacing w:before="200" w:after="0" w:line="240" w:lineRule="auto"/>
      <w:outlineLvl w:val="2"/>
    </w:pPr>
    <w:rPr>
      <w:rFonts w:asciiTheme="majorHAnsi" w:eastAsiaTheme="majorEastAsia" w:hAnsiTheme="majorHAnsi" w:cstheme="majorBidi"/>
      <w:b/>
      <w:bCs/>
      <w:color w:val="5B9BD5" w:themeColor="accent1"/>
      <w:sz w:val="26"/>
      <w:szCs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BF607D"/>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BF607D"/>
    <w:rPr>
      <w:rFonts w:ascii="Times New Roman" w:eastAsia="MS Mincho" w:hAnsi="Times New Roman" w:cs="Times New Roman"/>
      <w:sz w:val="20"/>
      <w:szCs w:val="20"/>
      <w:lang w:val="ro-RO"/>
    </w:rPr>
  </w:style>
  <w:style w:type="character" w:styleId="Referinnotdesubsol">
    <w:name w:val="footnote reference"/>
    <w:uiPriority w:val="99"/>
    <w:semiHidden/>
    <w:unhideWhenUsed/>
    <w:rsid w:val="00BF607D"/>
    <w:rPr>
      <w:vertAlign w:val="superscript"/>
    </w:rPr>
  </w:style>
  <w:style w:type="paragraph" w:styleId="Listparagraf">
    <w:name w:val="List Paragraph"/>
    <w:basedOn w:val="Normal"/>
    <w:uiPriority w:val="34"/>
    <w:qFormat/>
    <w:rsid w:val="001218E3"/>
    <w:pPr>
      <w:ind w:left="720"/>
      <w:contextualSpacing/>
    </w:pPr>
  </w:style>
  <w:style w:type="paragraph" w:styleId="TextnBalon">
    <w:name w:val="Balloon Text"/>
    <w:basedOn w:val="Normal"/>
    <w:link w:val="TextnBalonCaracter"/>
    <w:uiPriority w:val="99"/>
    <w:semiHidden/>
    <w:unhideWhenUsed/>
    <w:rsid w:val="008D0A2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D0A25"/>
    <w:rPr>
      <w:rFonts w:ascii="Segoe UI" w:hAnsi="Segoe UI" w:cs="Segoe UI"/>
      <w:sz w:val="18"/>
      <w:szCs w:val="18"/>
      <w:lang w:val="ro-RO"/>
    </w:rPr>
  </w:style>
  <w:style w:type="character" w:styleId="Hyperlink">
    <w:name w:val="Hyperlink"/>
    <w:basedOn w:val="Fontdeparagrafimplicit"/>
    <w:semiHidden/>
    <w:unhideWhenUsed/>
    <w:rsid w:val="002B6670"/>
    <w:rPr>
      <w:color w:val="0000FF"/>
      <w:u w:val="single"/>
    </w:rPr>
  </w:style>
  <w:style w:type="paragraph" w:styleId="Cuprins2">
    <w:name w:val="toc 2"/>
    <w:basedOn w:val="Normal"/>
    <w:next w:val="Normal"/>
    <w:autoRedefine/>
    <w:unhideWhenUsed/>
    <w:rsid w:val="008F3BCF"/>
    <w:pPr>
      <w:spacing w:after="0" w:line="240" w:lineRule="auto"/>
    </w:pPr>
    <w:rPr>
      <w:rFonts w:ascii="Times New Roman" w:eastAsia="Times New Roman" w:hAnsi="Times New Roman" w:cs="Times New Roman"/>
      <w:noProof/>
      <w:sz w:val="24"/>
      <w:szCs w:val="24"/>
      <w:lang w:val="it-IT"/>
    </w:rPr>
  </w:style>
  <w:style w:type="character" w:customStyle="1" w:styleId="Titlu2Caracter">
    <w:name w:val="Titlu 2 Caracter"/>
    <w:basedOn w:val="Fontdeparagrafimplicit"/>
    <w:link w:val="Titlu2"/>
    <w:semiHidden/>
    <w:rsid w:val="008F3BCF"/>
    <w:rPr>
      <w:rFonts w:ascii="Times New Roman" w:eastAsia="Times New Roman" w:hAnsi="Times New Roman" w:cs="Times New Roman"/>
      <w:b/>
      <w:bCs/>
      <w:i/>
      <w:color w:val="000000"/>
      <w:spacing w:val="7"/>
      <w:sz w:val="28"/>
      <w:szCs w:val="24"/>
      <w:lang w:val="ro-RO"/>
    </w:rPr>
  </w:style>
  <w:style w:type="paragraph" w:styleId="Frspaiere">
    <w:name w:val="No Spacing"/>
    <w:uiPriority w:val="1"/>
    <w:qFormat/>
    <w:rsid w:val="008F3BCF"/>
    <w:pPr>
      <w:spacing w:after="0" w:line="240" w:lineRule="auto"/>
    </w:pPr>
    <w:rPr>
      <w:lang w:val="ro-RO"/>
    </w:rPr>
  </w:style>
  <w:style w:type="paragraph" w:styleId="Corptext">
    <w:name w:val="Body Text"/>
    <w:basedOn w:val="Normal"/>
    <w:link w:val="CorptextCaracter"/>
    <w:unhideWhenUsed/>
    <w:rsid w:val="00442FB2"/>
    <w:pPr>
      <w:spacing w:after="120" w:line="240" w:lineRule="auto"/>
    </w:pPr>
    <w:rPr>
      <w:rFonts w:ascii="Times New Roman" w:eastAsia="Times New Roman" w:hAnsi="Times New Roman" w:cs="Times New Roman"/>
      <w:sz w:val="24"/>
      <w:szCs w:val="24"/>
      <w:lang w:val="ru-RU" w:eastAsia="ru-RU"/>
    </w:rPr>
  </w:style>
  <w:style w:type="character" w:customStyle="1" w:styleId="CorptextCaracter">
    <w:name w:val="Corp text Caracter"/>
    <w:basedOn w:val="Fontdeparagrafimplicit"/>
    <w:link w:val="Corptext"/>
    <w:rsid w:val="00442FB2"/>
    <w:rPr>
      <w:rFonts w:ascii="Times New Roman" w:eastAsia="Times New Roman" w:hAnsi="Times New Roman" w:cs="Times New Roman"/>
      <w:sz w:val="24"/>
      <w:szCs w:val="24"/>
      <w:lang w:val="ru-RU" w:eastAsia="ru-RU"/>
    </w:rPr>
  </w:style>
  <w:style w:type="character" w:customStyle="1" w:styleId="Titlu1Caracter">
    <w:name w:val="Titlu 1 Caracter"/>
    <w:basedOn w:val="Fontdeparagrafimplicit"/>
    <w:link w:val="Titlu1"/>
    <w:rsid w:val="008B0677"/>
    <w:rPr>
      <w:rFonts w:asciiTheme="majorHAnsi" w:eastAsiaTheme="majorEastAsia" w:hAnsiTheme="majorHAnsi" w:cstheme="majorBidi"/>
      <w:b/>
      <w:bCs/>
      <w:color w:val="2E74B5" w:themeColor="accent1" w:themeShade="BF"/>
      <w:sz w:val="28"/>
      <w:szCs w:val="28"/>
    </w:rPr>
  </w:style>
  <w:style w:type="paragraph" w:styleId="Titlu">
    <w:name w:val="Title"/>
    <w:basedOn w:val="Normal"/>
    <w:next w:val="Normal"/>
    <w:link w:val="TitluCaracter"/>
    <w:uiPriority w:val="10"/>
    <w:qFormat/>
    <w:rsid w:val="00847C8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uCaracter">
    <w:name w:val="Titlu Caracter"/>
    <w:basedOn w:val="Fontdeparagrafimplicit"/>
    <w:link w:val="Titlu"/>
    <w:uiPriority w:val="10"/>
    <w:rsid w:val="00847C8B"/>
    <w:rPr>
      <w:rFonts w:asciiTheme="majorHAnsi" w:eastAsiaTheme="majorEastAsia" w:hAnsiTheme="majorHAnsi" w:cstheme="majorBidi"/>
      <w:color w:val="323E4F" w:themeColor="text2" w:themeShade="BF"/>
      <w:spacing w:val="5"/>
      <w:kern w:val="28"/>
      <w:sz w:val="52"/>
      <w:szCs w:val="52"/>
      <w:lang w:val="ro-RO"/>
    </w:rPr>
  </w:style>
  <w:style w:type="character" w:customStyle="1" w:styleId="Titlu3Caracter">
    <w:name w:val="Titlu 3 Caracter"/>
    <w:basedOn w:val="Fontdeparagrafimplicit"/>
    <w:link w:val="Titlu3"/>
    <w:rsid w:val="002F421A"/>
    <w:rPr>
      <w:rFonts w:asciiTheme="majorHAnsi" w:eastAsiaTheme="majorEastAsia" w:hAnsiTheme="majorHAnsi" w:cstheme="majorBidi"/>
      <w:b/>
      <w:bCs/>
      <w:color w:val="5B9BD5" w:themeColor="accent1"/>
      <w:sz w:val="26"/>
      <w:szCs w:val="26"/>
    </w:rPr>
  </w:style>
  <w:style w:type="paragraph" w:styleId="Antet">
    <w:name w:val="header"/>
    <w:basedOn w:val="Normal"/>
    <w:link w:val="AntetCaracter"/>
    <w:uiPriority w:val="99"/>
    <w:unhideWhenUsed/>
    <w:rsid w:val="006A798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A7983"/>
    <w:rPr>
      <w:lang w:val="ro-RO"/>
    </w:rPr>
  </w:style>
  <w:style w:type="paragraph" w:styleId="Subsol">
    <w:name w:val="footer"/>
    <w:basedOn w:val="Normal"/>
    <w:link w:val="SubsolCaracter"/>
    <w:uiPriority w:val="99"/>
    <w:unhideWhenUsed/>
    <w:rsid w:val="006A798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A798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9456">
      <w:bodyDiv w:val="1"/>
      <w:marLeft w:val="0"/>
      <w:marRight w:val="0"/>
      <w:marTop w:val="0"/>
      <w:marBottom w:val="0"/>
      <w:divBdr>
        <w:top w:val="none" w:sz="0" w:space="0" w:color="auto"/>
        <w:left w:val="none" w:sz="0" w:space="0" w:color="auto"/>
        <w:bottom w:val="none" w:sz="0" w:space="0" w:color="auto"/>
        <w:right w:val="none" w:sz="0" w:space="0" w:color="auto"/>
      </w:divBdr>
    </w:div>
    <w:div w:id="198976861">
      <w:bodyDiv w:val="1"/>
      <w:marLeft w:val="0"/>
      <w:marRight w:val="0"/>
      <w:marTop w:val="0"/>
      <w:marBottom w:val="0"/>
      <w:divBdr>
        <w:top w:val="none" w:sz="0" w:space="0" w:color="auto"/>
        <w:left w:val="none" w:sz="0" w:space="0" w:color="auto"/>
        <w:bottom w:val="none" w:sz="0" w:space="0" w:color="auto"/>
        <w:right w:val="none" w:sz="0" w:space="0" w:color="auto"/>
      </w:divBdr>
    </w:div>
    <w:div w:id="256376915">
      <w:bodyDiv w:val="1"/>
      <w:marLeft w:val="0"/>
      <w:marRight w:val="0"/>
      <w:marTop w:val="0"/>
      <w:marBottom w:val="0"/>
      <w:divBdr>
        <w:top w:val="none" w:sz="0" w:space="0" w:color="auto"/>
        <w:left w:val="none" w:sz="0" w:space="0" w:color="auto"/>
        <w:bottom w:val="none" w:sz="0" w:space="0" w:color="auto"/>
        <w:right w:val="none" w:sz="0" w:space="0" w:color="auto"/>
      </w:divBdr>
    </w:div>
    <w:div w:id="264460028">
      <w:bodyDiv w:val="1"/>
      <w:marLeft w:val="0"/>
      <w:marRight w:val="0"/>
      <w:marTop w:val="0"/>
      <w:marBottom w:val="0"/>
      <w:divBdr>
        <w:top w:val="none" w:sz="0" w:space="0" w:color="auto"/>
        <w:left w:val="none" w:sz="0" w:space="0" w:color="auto"/>
        <w:bottom w:val="none" w:sz="0" w:space="0" w:color="auto"/>
        <w:right w:val="none" w:sz="0" w:space="0" w:color="auto"/>
      </w:divBdr>
    </w:div>
    <w:div w:id="318190327">
      <w:bodyDiv w:val="1"/>
      <w:marLeft w:val="0"/>
      <w:marRight w:val="0"/>
      <w:marTop w:val="0"/>
      <w:marBottom w:val="0"/>
      <w:divBdr>
        <w:top w:val="none" w:sz="0" w:space="0" w:color="auto"/>
        <w:left w:val="none" w:sz="0" w:space="0" w:color="auto"/>
        <w:bottom w:val="none" w:sz="0" w:space="0" w:color="auto"/>
        <w:right w:val="none" w:sz="0" w:space="0" w:color="auto"/>
      </w:divBdr>
    </w:div>
    <w:div w:id="357700259">
      <w:bodyDiv w:val="1"/>
      <w:marLeft w:val="0"/>
      <w:marRight w:val="0"/>
      <w:marTop w:val="0"/>
      <w:marBottom w:val="0"/>
      <w:divBdr>
        <w:top w:val="none" w:sz="0" w:space="0" w:color="auto"/>
        <w:left w:val="none" w:sz="0" w:space="0" w:color="auto"/>
        <w:bottom w:val="none" w:sz="0" w:space="0" w:color="auto"/>
        <w:right w:val="none" w:sz="0" w:space="0" w:color="auto"/>
      </w:divBdr>
    </w:div>
    <w:div w:id="471021263">
      <w:bodyDiv w:val="1"/>
      <w:marLeft w:val="0"/>
      <w:marRight w:val="0"/>
      <w:marTop w:val="0"/>
      <w:marBottom w:val="0"/>
      <w:divBdr>
        <w:top w:val="none" w:sz="0" w:space="0" w:color="auto"/>
        <w:left w:val="none" w:sz="0" w:space="0" w:color="auto"/>
        <w:bottom w:val="none" w:sz="0" w:space="0" w:color="auto"/>
        <w:right w:val="none" w:sz="0" w:space="0" w:color="auto"/>
      </w:divBdr>
    </w:div>
    <w:div w:id="475420299">
      <w:bodyDiv w:val="1"/>
      <w:marLeft w:val="0"/>
      <w:marRight w:val="0"/>
      <w:marTop w:val="0"/>
      <w:marBottom w:val="0"/>
      <w:divBdr>
        <w:top w:val="none" w:sz="0" w:space="0" w:color="auto"/>
        <w:left w:val="none" w:sz="0" w:space="0" w:color="auto"/>
        <w:bottom w:val="none" w:sz="0" w:space="0" w:color="auto"/>
        <w:right w:val="none" w:sz="0" w:space="0" w:color="auto"/>
      </w:divBdr>
    </w:div>
    <w:div w:id="612398020">
      <w:bodyDiv w:val="1"/>
      <w:marLeft w:val="0"/>
      <w:marRight w:val="0"/>
      <w:marTop w:val="0"/>
      <w:marBottom w:val="0"/>
      <w:divBdr>
        <w:top w:val="none" w:sz="0" w:space="0" w:color="auto"/>
        <w:left w:val="none" w:sz="0" w:space="0" w:color="auto"/>
        <w:bottom w:val="none" w:sz="0" w:space="0" w:color="auto"/>
        <w:right w:val="none" w:sz="0" w:space="0" w:color="auto"/>
      </w:divBdr>
    </w:div>
    <w:div w:id="654383824">
      <w:bodyDiv w:val="1"/>
      <w:marLeft w:val="0"/>
      <w:marRight w:val="0"/>
      <w:marTop w:val="0"/>
      <w:marBottom w:val="0"/>
      <w:divBdr>
        <w:top w:val="none" w:sz="0" w:space="0" w:color="auto"/>
        <w:left w:val="none" w:sz="0" w:space="0" w:color="auto"/>
        <w:bottom w:val="none" w:sz="0" w:space="0" w:color="auto"/>
        <w:right w:val="none" w:sz="0" w:space="0" w:color="auto"/>
      </w:divBdr>
    </w:div>
    <w:div w:id="744031565">
      <w:bodyDiv w:val="1"/>
      <w:marLeft w:val="0"/>
      <w:marRight w:val="0"/>
      <w:marTop w:val="0"/>
      <w:marBottom w:val="0"/>
      <w:divBdr>
        <w:top w:val="none" w:sz="0" w:space="0" w:color="auto"/>
        <w:left w:val="none" w:sz="0" w:space="0" w:color="auto"/>
        <w:bottom w:val="none" w:sz="0" w:space="0" w:color="auto"/>
        <w:right w:val="none" w:sz="0" w:space="0" w:color="auto"/>
      </w:divBdr>
    </w:div>
    <w:div w:id="791094972">
      <w:bodyDiv w:val="1"/>
      <w:marLeft w:val="0"/>
      <w:marRight w:val="0"/>
      <w:marTop w:val="0"/>
      <w:marBottom w:val="0"/>
      <w:divBdr>
        <w:top w:val="none" w:sz="0" w:space="0" w:color="auto"/>
        <w:left w:val="none" w:sz="0" w:space="0" w:color="auto"/>
        <w:bottom w:val="none" w:sz="0" w:space="0" w:color="auto"/>
        <w:right w:val="none" w:sz="0" w:space="0" w:color="auto"/>
      </w:divBdr>
    </w:div>
    <w:div w:id="822963903">
      <w:bodyDiv w:val="1"/>
      <w:marLeft w:val="0"/>
      <w:marRight w:val="0"/>
      <w:marTop w:val="0"/>
      <w:marBottom w:val="0"/>
      <w:divBdr>
        <w:top w:val="none" w:sz="0" w:space="0" w:color="auto"/>
        <w:left w:val="none" w:sz="0" w:space="0" w:color="auto"/>
        <w:bottom w:val="none" w:sz="0" w:space="0" w:color="auto"/>
        <w:right w:val="none" w:sz="0" w:space="0" w:color="auto"/>
      </w:divBdr>
    </w:div>
    <w:div w:id="876045476">
      <w:bodyDiv w:val="1"/>
      <w:marLeft w:val="0"/>
      <w:marRight w:val="0"/>
      <w:marTop w:val="0"/>
      <w:marBottom w:val="0"/>
      <w:divBdr>
        <w:top w:val="none" w:sz="0" w:space="0" w:color="auto"/>
        <w:left w:val="none" w:sz="0" w:space="0" w:color="auto"/>
        <w:bottom w:val="none" w:sz="0" w:space="0" w:color="auto"/>
        <w:right w:val="none" w:sz="0" w:space="0" w:color="auto"/>
      </w:divBdr>
    </w:div>
    <w:div w:id="891119795">
      <w:bodyDiv w:val="1"/>
      <w:marLeft w:val="0"/>
      <w:marRight w:val="0"/>
      <w:marTop w:val="0"/>
      <w:marBottom w:val="0"/>
      <w:divBdr>
        <w:top w:val="none" w:sz="0" w:space="0" w:color="auto"/>
        <w:left w:val="none" w:sz="0" w:space="0" w:color="auto"/>
        <w:bottom w:val="none" w:sz="0" w:space="0" w:color="auto"/>
        <w:right w:val="none" w:sz="0" w:space="0" w:color="auto"/>
      </w:divBdr>
    </w:div>
    <w:div w:id="956181650">
      <w:bodyDiv w:val="1"/>
      <w:marLeft w:val="0"/>
      <w:marRight w:val="0"/>
      <w:marTop w:val="0"/>
      <w:marBottom w:val="0"/>
      <w:divBdr>
        <w:top w:val="none" w:sz="0" w:space="0" w:color="auto"/>
        <w:left w:val="none" w:sz="0" w:space="0" w:color="auto"/>
        <w:bottom w:val="none" w:sz="0" w:space="0" w:color="auto"/>
        <w:right w:val="none" w:sz="0" w:space="0" w:color="auto"/>
      </w:divBdr>
    </w:div>
    <w:div w:id="1169559422">
      <w:bodyDiv w:val="1"/>
      <w:marLeft w:val="0"/>
      <w:marRight w:val="0"/>
      <w:marTop w:val="0"/>
      <w:marBottom w:val="0"/>
      <w:divBdr>
        <w:top w:val="none" w:sz="0" w:space="0" w:color="auto"/>
        <w:left w:val="none" w:sz="0" w:space="0" w:color="auto"/>
        <w:bottom w:val="none" w:sz="0" w:space="0" w:color="auto"/>
        <w:right w:val="none" w:sz="0" w:space="0" w:color="auto"/>
      </w:divBdr>
    </w:div>
    <w:div w:id="1231963034">
      <w:bodyDiv w:val="1"/>
      <w:marLeft w:val="0"/>
      <w:marRight w:val="0"/>
      <w:marTop w:val="0"/>
      <w:marBottom w:val="0"/>
      <w:divBdr>
        <w:top w:val="none" w:sz="0" w:space="0" w:color="auto"/>
        <w:left w:val="none" w:sz="0" w:space="0" w:color="auto"/>
        <w:bottom w:val="none" w:sz="0" w:space="0" w:color="auto"/>
        <w:right w:val="none" w:sz="0" w:space="0" w:color="auto"/>
      </w:divBdr>
    </w:div>
    <w:div w:id="1257326030">
      <w:bodyDiv w:val="1"/>
      <w:marLeft w:val="0"/>
      <w:marRight w:val="0"/>
      <w:marTop w:val="0"/>
      <w:marBottom w:val="0"/>
      <w:divBdr>
        <w:top w:val="none" w:sz="0" w:space="0" w:color="auto"/>
        <w:left w:val="none" w:sz="0" w:space="0" w:color="auto"/>
        <w:bottom w:val="none" w:sz="0" w:space="0" w:color="auto"/>
        <w:right w:val="none" w:sz="0" w:space="0" w:color="auto"/>
      </w:divBdr>
    </w:div>
    <w:div w:id="1288702896">
      <w:bodyDiv w:val="1"/>
      <w:marLeft w:val="0"/>
      <w:marRight w:val="0"/>
      <w:marTop w:val="0"/>
      <w:marBottom w:val="0"/>
      <w:divBdr>
        <w:top w:val="none" w:sz="0" w:space="0" w:color="auto"/>
        <w:left w:val="none" w:sz="0" w:space="0" w:color="auto"/>
        <w:bottom w:val="none" w:sz="0" w:space="0" w:color="auto"/>
        <w:right w:val="none" w:sz="0" w:space="0" w:color="auto"/>
      </w:divBdr>
    </w:div>
    <w:div w:id="1300307196">
      <w:bodyDiv w:val="1"/>
      <w:marLeft w:val="0"/>
      <w:marRight w:val="0"/>
      <w:marTop w:val="0"/>
      <w:marBottom w:val="0"/>
      <w:divBdr>
        <w:top w:val="none" w:sz="0" w:space="0" w:color="auto"/>
        <w:left w:val="none" w:sz="0" w:space="0" w:color="auto"/>
        <w:bottom w:val="none" w:sz="0" w:space="0" w:color="auto"/>
        <w:right w:val="none" w:sz="0" w:space="0" w:color="auto"/>
      </w:divBdr>
    </w:div>
    <w:div w:id="1384139812">
      <w:bodyDiv w:val="1"/>
      <w:marLeft w:val="0"/>
      <w:marRight w:val="0"/>
      <w:marTop w:val="0"/>
      <w:marBottom w:val="0"/>
      <w:divBdr>
        <w:top w:val="none" w:sz="0" w:space="0" w:color="auto"/>
        <w:left w:val="none" w:sz="0" w:space="0" w:color="auto"/>
        <w:bottom w:val="none" w:sz="0" w:space="0" w:color="auto"/>
        <w:right w:val="none" w:sz="0" w:space="0" w:color="auto"/>
      </w:divBdr>
    </w:div>
    <w:div w:id="1451705795">
      <w:bodyDiv w:val="1"/>
      <w:marLeft w:val="0"/>
      <w:marRight w:val="0"/>
      <w:marTop w:val="0"/>
      <w:marBottom w:val="0"/>
      <w:divBdr>
        <w:top w:val="none" w:sz="0" w:space="0" w:color="auto"/>
        <w:left w:val="none" w:sz="0" w:space="0" w:color="auto"/>
        <w:bottom w:val="none" w:sz="0" w:space="0" w:color="auto"/>
        <w:right w:val="none" w:sz="0" w:space="0" w:color="auto"/>
      </w:divBdr>
    </w:div>
    <w:div w:id="1670906617">
      <w:bodyDiv w:val="1"/>
      <w:marLeft w:val="0"/>
      <w:marRight w:val="0"/>
      <w:marTop w:val="0"/>
      <w:marBottom w:val="0"/>
      <w:divBdr>
        <w:top w:val="none" w:sz="0" w:space="0" w:color="auto"/>
        <w:left w:val="none" w:sz="0" w:space="0" w:color="auto"/>
        <w:bottom w:val="none" w:sz="0" w:space="0" w:color="auto"/>
        <w:right w:val="none" w:sz="0" w:space="0" w:color="auto"/>
      </w:divBdr>
    </w:div>
    <w:div w:id="1842819230">
      <w:bodyDiv w:val="1"/>
      <w:marLeft w:val="0"/>
      <w:marRight w:val="0"/>
      <w:marTop w:val="0"/>
      <w:marBottom w:val="0"/>
      <w:divBdr>
        <w:top w:val="none" w:sz="0" w:space="0" w:color="auto"/>
        <w:left w:val="none" w:sz="0" w:space="0" w:color="auto"/>
        <w:bottom w:val="none" w:sz="0" w:space="0" w:color="auto"/>
        <w:right w:val="none" w:sz="0" w:space="0" w:color="auto"/>
      </w:divBdr>
    </w:div>
    <w:div w:id="1847162600">
      <w:bodyDiv w:val="1"/>
      <w:marLeft w:val="0"/>
      <w:marRight w:val="0"/>
      <w:marTop w:val="0"/>
      <w:marBottom w:val="0"/>
      <w:divBdr>
        <w:top w:val="none" w:sz="0" w:space="0" w:color="auto"/>
        <w:left w:val="none" w:sz="0" w:space="0" w:color="auto"/>
        <w:bottom w:val="none" w:sz="0" w:space="0" w:color="auto"/>
        <w:right w:val="none" w:sz="0" w:space="0" w:color="auto"/>
      </w:divBdr>
    </w:div>
    <w:div w:id="1943029147">
      <w:bodyDiv w:val="1"/>
      <w:marLeft w:val="0"/>
      <w:marRight w:val="0"/>
      <w:marTop w:val="0"/>
      <w:marBottom w:val="0"/>
      <w:divBdr>
        <w:top w:val="none" w:sz="0" w:space="0" w:color="auto"/>
        <w:left w:val="none" w:sz="0" w:space="0" w:color="auto"/>
        <w:bottom w:val="none" w:sz="0" w:space="0" w:color="auto"/>
        <w:right w:val="none" w:sz="0" w:space="0" w:color="auto"/>
      </w:divBdr>
    </w:div>
    <w:div w:id="2007659854">
      <w:bodyDiv w:val="1"/>
      <w:marLeft w:val="0"/>
      <w:marRight w:val="0"/>
      <w:marTop w:val="0"/>
      <w:marBottom w:val="0"/>
      <w:divBdr>
        <w:top w:val="none" w:sz="0" w:space="0" w:color="auto"/>
        <w:left w:val="none" w:sz="0" w:space="0" w:color="auto"/>
        <w:bottom w:val="none" w:sz="0" w:space="0" w:color="auto"/>
        <w:right w:val="none" w:sz="0" w:space="0" w:color="auto"/>
      </w:divBdr>
    </w:div>
    <w:div w:id="2012297900">
      <w:bodyDiv w:val="1"/>
      <w:marLeft w:val="0"/>
      <w:marRight w:val="0"/>
      <w:marTop w:val="0"/>
      <w:marBottom w:val="0"/>
      <w:divBdr>
        <w:top w:val="none" w:sz="0" w:space="0" w:color="auto"/>
        <w:left w:val="none" w:sz="0" w:space="0" w:color="auto"/>
        <w:bottom w:val="none" w:sz="0" w:space="0" w:color="auto"/>
        <w:right w:val="none" w:sz="0" w:space="0" w:color="auto"/>
      </w:divBdr>
    </w:div>
    <w:div w:id="2110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A58C-9F06-4793-BC96-8041632D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3142</Words>
  <Characters>17913</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Ghenadie</dc:creator>
  <cp:lastModifiedBy>lm verbski</cp:lastModifiedBy>
  <cp:revision>42</cp:revision>
  <cp:lastPrinted>2020-02-14T11:04:00Z</cp:lastPrinted>
  <dcterms:created xsi:type="dcterms:W3CDTF">2021-09-28T11:10:00Z</dcterms:created>
  <dcterms:modified xsi:type="dcterms:W3CDTF">2024-12-10T14:03:00Z</dcterms:modified>
</cp:coreProperties>
</file>