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EADED"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4E0336B6"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6C56D2B5"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59DE6DD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450269D2" w14:textId="77777777" w:rsidTr="00F81F20">
        <w:tc>
          <w:tcPr>
            <w:tcW w:w="4308" w:type="dxa"/>
          </w:tcPr>
          <w:p w14:paraId="4529270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1.1 Instituţia de învăţământ superior</w:t>
            </w:r>
          </w:p>
        </w:tc>
        <w:tc>
          <w:tcPr>
            <w:tcW w:w="6120" w:type="dxa"/>
            <w:vAlign w:val="bottom"/>
          </w:tcPr>
          <w:p w14:paraId="56CB016C"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3988BC1C" w14:textId="77777777" w:rsidTr="00F81F20">
        <w:trPr>
          <w:trHeight w:val="252"/>
        </w:trPr>
        <w:tc>
          <w:tcPr>
            <w:tcW w:w="4308" w:type="dxa"/>
          </w:tcPr>
          <w:p w14:paraId="08A2721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1.2 Facultatea</w:t>
            </w:r>
          </w:p>
        </w:tc>
        <w:tc>
          <w:tcPr>
            <w:tcW w:w="6120" w:type="dxa"/>
            <w:vAlign w:val="bottom"/>
          </w:tcPr>
          <w:p w14:paraId="5B006753"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11EAF7D4" w14:textId="77777777" w:rsidTr="00F81F20">
        <w:tc>
          <w:tcPr>
            <w:tcW w:w="4308" w:type="dxa"/>
          </w:tcPr>
          <w:p w14:paraId="4DA559A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1.3 Departamentul</w:t>
            </w:r>
          </w:p>
        </w:tc>
        <w:tc>
          <w:tcPr>
            <w:tcW w:w="6120" w:type="dxa"/>
          </w:tcPr>
          <w:p w14:paraId="5B6D79E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2B143C" w:rsidRPr="002B143C" w14:paraId="79E463CC" w14:textId="77777777" w:rsidTr="00F81F20">
        <w:tc>
          <w:tcPr>
            <w:tcW w:w="4308" w:type="dxa"/>
          </w:tcPr>
          <w:p w14:paraId="7E32301E"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1.4 Domeniul de studii</w:t>
            </w:r>
          </w:p>
        </w:tc>
        <w:tc>
          <w:tcPr>
            <w:tcW w:w="6120" w:type="dxa"/>
          </w:tcPr>
          <w:p w14:paraId="666CE043" w14:textId="77777777" w:rsidR="002B143C" w:rsidRPr="002B143C" w:rsidRDefault="003A02EA" w:rsidP="002B143C">
            <w:pPr>
              <w:spacing w:after="0" w:line="240" w:lineRule="auto"/>
              <w:rPr>
                <w:rFonts w:ascii="Times New Roman" w:eastAsia="Times New Roman" w:hAnsi="Times New Roman" w:cs="Times New Roman"/>
                <w:b/>
                <w:sz w:val="24"/>
                <w:szCs w:val="24"/>
                <w:lang w:val="en-US"/>
              </w:rPr>
            </w:pPr>
            <w:r w:rsidRPr="003A02EA">
              <w:rPr>
                <w:rFonts w:ascii="Times New Roman" w:eastAsia="Times New Roman" w:hAnsi="Times New Roman" w:cs="Times New Roman"/>
                <w:b/>
                <w:sz w:val="24"/>
                <w:szCs w:val="24"/>
                <w:lang w:val="en-US"/>
              </w:rPr>
              <w:t>FINANȚE</w:t>
            </w:r>
          </w:p>
        </w:tc>
      </w:tr>
      <w:tr w:rsidR="002B143C" w:rsidRPr="002B143C" w14:paraId="569CB611" w14:textId="77777777" w:rsidTr="00F81F20">
        <w:tc>
          <w:tcPr>
            <w:tcW w:w="4308" w:type="dxa"/>
          </w:tcPr>
          <w:p w14:paraId="49D573C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1.5 Ciclul de studii</w:t>
            </w:r>
          </w:p>
        </w:tc>
        <w:tc>
          <w:tcPr>
            <w:tcW w:w="6120" w:type="dxa"/>
          </w:tcPr>
          <w:p w14:paraId="1CC898DA"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LICENŢĂ</w:t>
            </w:r>
          </w:p>
        </w:tc>
      </w:tr>
      <w:tr w:rsidR="002B143C" w:rsidRPr="002B143C" w14:paraId="029DD1EC" w14:textId="77777777" w:rsidTr="00F81F20">
        <w:tc>
          <w:tcPr>
            <w:tcW w:w="4308" w:type="dxa"/>
          </w:tcPr>
          <w:p w14:paraId="55017FF8"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1.6 Programul de studii / Calificarea</w:t>
            </w:r>
          </w:p>
        </w:tc>
        <w:tc>
          <w:tcPr>
            <w:tcW w:w="6120" w:type="dxa"/>
          </w:tcPr>
          <w:p w14:paraId="3597261C"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FINANŢE ŞI BĂNCI</w:t>
            </w:r>
          </w:p>
        </w:tc>
      </w:tr>
      <w:tr w:rsidR="002B143C" w:rsidRPr="002B143C" w14:paraId="25DC16C4" w14:textId="77777777" w:rsidTr="00F81F20">
        <w:tc>
          <w:tcPr>
            <w:tcW w:w="4308" w:type="dxa"/>
          </w:tcPr>
          <w:p w14:paraId="7B8B04B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învăţământ </w:t>
            </w:r>
          </w:p>
        </w:tc>
        <w:tc>
          <w:tcPr>
            <w:tcW w:w="6120" w:type="dxa"/>
          </w:tcPr>
          <w:p w14:paraId="1F41440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2B143C" w:rsidRPr="002B143C" w14:paraId="5DB1E01B" w14:textId="77777777" w:rsidTr="00F81F20">
        <w:tc>
          <w:tcPr>
            <w:tcW w:w="4308" w:type="dxa"/>
          </w:tcPr>
          <w:p w14:paraId="07621C9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1.8 Limba de studiu</w:t>
            </w:r>
          </w:p>
        </w:tc>
        <w:tc>
          <w:tcPr>
            <w:tcW w:w="6120" w:type="dxa"/>
          </w:tcPr>
          <w:p w14:paraId="59EFC052"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Română</w:t>
            </w:r>
          </w:p>
        </w:tc>
      </w:tr>
      <w:tr w:rsidR="002B143C" w:rsidRPr="002B143C" w14:paraId="332CBC37" w14:textId="77777777" w:rsidTr="00F81F20">
        <w:tc>
          <w:tcPr>
            <w:tcW w:w="4308" w:type="dxa"/>
          </w:tcPr>
          <w:p w14:paraId="0BEF4F3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76BFB26B" w14:textId="02F56304" w:rsidR="002B143C" w:rsidRPr="002B143C" w:rsidRDefault="00AA3809" w:rsidP="00A91C87">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EA1772">
              <w:rPr>
                <w:rFonts w:ascii="Times New Roman" w:eastAsia="Times New Roman" w:hAnsi="Times New Roman" w:cs="Times New Roman"/>
                <w:b/>
                <w:sz w:val="24"/>
                <w:szCs w:val="24"/>
                <w:lang w:val="it-IT"/>
              </w:rPr>
              <w:t>2</w:t>
            </w:r>
            <w:r w:rsidR="009422EB">
              <w:rPr>
                <w:rFonts w:ascii="Times New Roman" w:eastAsia="Times New Roman" w:hAnsi="Times New Roman" w:cs="Times New Roman"/>
                <w:b/>
                <w:sz w:val="24"/>
                <w:szCs w:val="24"/>
                <w:lang w:val="it-IT"/>
              </w:rPr>
              <w:t>4</w:t>
            </w:r>
            <w:r w:rsidR="00EA1772">
              <w:rPr>
                <w:rFonts w:ascii="Times New Roman" w:eastAsia="Times New Roman" w:hAnsi="Times New Roman" w:cs="Times New Roman"/>
                <w:b/>
                <w:sz w:val="24"/>
                <w:szCs w:val="24"/>
                <w:lang w:val="it-IT"/>
              </w:rPr>
              <w:t>-202</w:t>
            </w:r>
            <w:r w:rsidR="009422EB">
              <w:rPr>
                <w:rFonts w:ascii="Times New Roman" w:eastAsia="Times New Roman" w:hAnsi="Times New Roman" w:cs="Times New Roman"/>
                <w:b/>
                <w:sz w:val="24"/>
                <w:szCs w:val="24"/>
                <w:lang w:val="it-IT"/>
              </w:rPr>
              <w:t>5</w:t>
            </w:r>
          </w:p>
        </w:tc>
      </w:tr>
    </w:tbl>
    <w:p w14:paraId="563D61DF"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0BE08454"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98"/>
        <w:gridCol w:w="450"/>
        <w:gridCol w:w="1097"/>
        <w:gridCol w:w="343"/>
        <w:gridCol w:w="360"/>
        <w:gridCol w:w="2160"/>
        <w:gridCol w:w="360"/>
        <w:gridCol w:w="2160"/>
        <w:gridCol w:w="360"/>
        <w:gridCol w:w="1530"/>
        <w:gridCol w:w="510"/>
      </w:tblGrid>
      <w:tr w:rsidR="002B143C" w:rsidRPr="002B143C" w14:paraId="22866B8D" w14:textId="77777777" w:rsidTr="00F81F20">
        <w:tc>
          <w:tcPr>
            <w:tcW w:w="2645" w:type="dxa"/>
            <w:gridSpan w:val="3"/>
          </w:tcPr>
          <w:p w14:paraId="3F41359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tc>
        <w:tc>
          <w:tcPr>
            <w:tcW w:w="7783" w:type="dxa"/>
            <w:gridSpan w:val="8"/>
          </w:tcPr>
          <w:p w14:paraId="43B2196E" w14:textId="77777777" w:rsidR="002B143C" w:rsidRPr="002B143C" w:rsidRDefault="002C2BC3" w:rsidP="002B143C">
            <w:pPr>
              <w:spacing w:after="0" w:line="240" w:lineRule="auto"/>
              <w:rPr>
                <w:rFonts w:ascii="Times New Roman" w:eastAsia="Times New Roman" w:hAnsi="Times New Roman" w:cs="Times New Roman"/>
                <w:b/>
                <w:sz w:val="24"/>
                <w:szCs w:val="24"/>
                <w:lang w:val="it-IT"/>
              </w:rPr>
            </w:pPr>
            <w:r w:rsidRPr="002C2BC3">
              <w:rPr>
                <w:rFonts w:ascii="Times New Roman" w:eastAsia="Times New Roman" w:hAnsi="Times New Roman" w:cs="Times New Roman"/>
                <w:b/>
                <w:sz w:val="24"/>
                <w:szCs w:val="24"/>
              </w:rPr>
              <w:t>MANAGEMENTUL PORTOFOLIULUI DE ACTIVE FINANCIARE</w:t>
            </w:r>
          </w:p>
        </w:tc>
      </w:tr>
      <w:tr w:rsidR="002B143C" w:rsidRPr="002B143C" w14:paraId="4A2F9BA2" w14:textId="77777777" w:rsidTr="00F81F20">
        <w:tc>
          <w:tcPr>
            <w:tcW w:w="2645" w:type="dxa"/>
            <w:gridSpan w:val="3"/>
            <w:vAlign w:val="center"/>
          </w:tcPr>
          <w:p w14:paraId="19D8CADB"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2CEAE3BD" w14:textId="77777777" w:rsidR="002B143C" w:rsidRPr="00A72E0A" w:rsidRDefault="00CB374F" w:rsidP="002B143C">
            <w:pPr>
              <w:autoSpaceDE w:val="0"/>
              <w:autoSpaceDN w:val="0"/>
              <w:adjustRightInd w:val="0"/>
              <w:spacing w:after="0" w:line="240" w:lineRule="auto"/>
              <w:rPr>
                <w:rFonts w:ascii="Times New Roman" w:eastAsia="Times New Roman" w:hAnsi="Times New Roman" w:cs="Times New Roman"/>
                <w:b/>
                <w:color w:val="000000"/>
                <w:sz w:val="24"/>
                <w:szCs w:val="24"/>
              </w:rPr>
            </w:pPr>
            <w:r w:rsidRPr="00CB374F">
              <w:rPr>
                <w:rFonts w:ascii="Times New Roman" w:eastAsia="Times New Roman" w:hAnsi="Times New Roman" w:cs="Times New Roman"/>
                <w:b/>
                <w:color w:val="000000"/>
                <w:sz w:val="24"/>
                <w:szCs w:val="24"/>
              </w:rPr>
              <w:t>0111OS3203</w:t>
            </w:r>
          </w:p>
        </w:tc>
      </w:tr>
      <w:tr w:rsidR="002B143C" w:rsidRPr="002B143C" w14:paraId="690A87CF" w14:textId="77777777" w:rsidTr="00F81F20">
        <w:tc>
          <w:tcPr>
            <w:tcW w:w="3348" w:type="dxa"/>
            <w:gridSpan w:val="5"/>
          </w:tcPr>
          <w:p w14:paraId="1F7264C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r w:rsidRPr="002B143C">
              <w:rPr>
                <w:rFonts w:ascii="Times New Roman" w:eastAsia="Times New Roman" w:hAnsi="Times New Roman" w:cs="Times New Roman"/>
                <w:sz w:val="24"/>
                <w:szCs w:val="24"/>
                <w:lang w:val="en-US"/>
              </w:rPr>
              <w:t>vităţilor de curs</w:t>
            </w:r>
          </w:p>
        </w:tc>
        <w:tc>
          <w:tcPr>
            <w:tcW w:w="7080" w:type="dxa"/>
            <w:gridSpan w:val="6"/>
          </w:tcPr>
          <w:p w14:paraId="028FFDDC" w14:textId="77777777" w:rsidR="002B143C" w:rsidRPr="003252A1" w:rsidRDefault="00A72E0A" w:rsidP="00A72E0A">
            <w:pPr>
              <w:spacing w:after="0" w:line="240" w:lineRule="auto"/>
              <w:rPr>
                <w:rFonts w:ascii="Times New Roman" w:eastAsia="Times New Roman" w:hAnsi="Times New Roman" w:cs="Times New Roman"/>
                <w:b/>
                <w:sz w:val="24"/>
                <w:szCs w:val="24"/>
                <w:lang w:val="fr-FR"/>
              </w:rPr>
            </w:pPr>
            <w:r w:rsidRPr="003252A1">
              <w:rPr>
                <w:rFonts w:ascii="Times New Roman" w:eastAsia="Times New Roman" w:hAnsi="Times New Roman" w:cs="Times New Roman"/>
                <w:b/>
                <w:sz w:val="24"/>
                <w:szCs w:val="24"/>
                <w:lang w:val="fr-FR"/>
              </w:rPr>
              <w:t>Conf</w:t>
            </w:r>
            <w:r w:rsidR="003A02EA" w:rsidRPr="003252A1">
              <w:rPr>
                <w:rFonts w:ascii="Times New Roman" w:eastAsia="Times New Roman" w:hAnsi="Times New Roman" w:cs="Times New Roman"/>
                <w:b/>
                <w:sz w:val="24"/>
                <w:szCs w:val="24"/>
                <w:lang w:val="fr-FR"/>
              </w:rPr>
              <w:t>.</w:t>
            </w:r>
            <w:r w:rsidRPr="003252A1">
              <w:rPr>
                <w:rFonts w:ascii="Times New Roman" w:eastAsia="Times New Roman" w:hAnsi="Times New Roman" w:cs="Times New Roman"/>
                <w:b/>
                <w:sz w:val="24"/>
                <w:szCs w:val="24"/>
                <w:lang w:val="fr-FR"/>
              </w:rPr>
              <w:t xml:space="preserve"> </w:t>
            </w:r>
            <w:r w:rsidR="003A02EA" w:rsidRPr="003252A1">
              <w:rPr>
                <w:rFonts w:ascii="Times New Roman" w:eastAsia="Times New Roman" w:hAnsi="Times New Roman" w:cs="Times New Roman"/>
                <w:b/>
                <w:sz w:val="24"/>
                <w:szCs w:val="24"/>
                <w:lang w:val="fr-FR"/>
              </w:rPr>
              <w:t>univ.</w:t>
            </w:r>
            <w:r w:rsidRPr="003252A1">
              <w:rPr>
                <w:rFonts w:ascii="Times New Roman" w:eastAsia="Times New Roman" w:hAnsi="Times New Roman" w:cs="Times New Roman"/>
                <w:b/>
                <w:sz w:val="24"/>
                <w:szCs w:val="24"/>
                <w:lang w:val="fr-FR"/>
              </w:rPr>
              <w:t xml:space="preserve"> </w:t>
            </w:r>
            <w:r w:rsidR="003A02EA" w:rsidRPr="003252A1">
              <w:rPr>
                <w:rFonts w:ascii="Times New Roman" w:eastAsia="Times New Roman" w:hAnsi="Times New Roman" w:cs="Times New Roman"/>
                <w:b/>
                <w:sz w:val="24"/>
                <w:szCs w:val="24"/>
                <w:lang w:val="fr-FR"/>
              </w:rPr>
              <w:t xml:space="preserve">dr. </w:t>
            </w:r>
            <w:r w:rsidRPr="003252A1">
              <w:rPr>
                <w:rFonts w:ascii="Times New Roman" w:eastAsia="Times New Roman" w:hAnsi="Times New Roman" w:cs="Times New Roman"/>
                <w:b/>
                <w:sz w:val="24"/>
                <w:szCs w:val="24"/>
                <w:lang w:val="fr-FR"/>
              </w:rPr>
              <w:t>MĂDĂLINA GABRIELA ANGHEL</w:t>
            </w:r>
          </w:p>
        </w:tc>
      </w:tr>
      <w:tr w:rsidR="002B143C" w:rsidRPr="002B143C" w14:paraId="18C1A7D4" w14:textId="77777777" w:rsidTr="00F81F20">
        <w:tc>
          <w:tcPr>
            <w:tcW w:w="3348" w:type="dxa"/>
            <w:gridSpan w:val="5"/>
          </w:tcPr>
          <w:p w14:paraId="5408F47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2.4 Titularul activităţilor de seminar</w:t>
            </w:r>
          </w:p>
        </w:tc>
        <w:tc>
          <w:tcPr>
            <w:tcW w:w="7080" w:type="dxa"/>
            <w:gridSpan w:val="6"/>
          </w:tcPr>
          <w:p w14:paraId="7696F854" w14:textId="77777777" w:rsidR="002B143C" w:rsidRPr="009422EB" w:rsidRDefault="001A4FF2" w:rsidP="002C2BC3">
            <w:pPr>
              <w:spacing w:after="0" w:line="240" w:lineRule="auto"/>
              <w:rPr>
                <w:rFonts w:ascii="Times New Roman" w:eastAsia="Times New Roman" w:hAnsi="Times New Roman" w:cs="Times New Roman"/>
                <w:b/>
                <w:sz w:val="24"/>
                <w:szCs w:val="24"/>
                <w:lang w:val="fr-FR"/>
              </w:rPr>
            </w:pPr>
            <w:r w:rsidRPr="003252A1">
              <w:rPr>
                <w:rFonts w:ascii="Times New Roman" w:eastAsia="Times New Roman" w:hAnsi="Times New Roman" w:cs="Times New Roman"/>
                <w:b/>
                <w:sz w:val="24"/>
                <w:szCs w:val="24"/>
                <w:lang w:val="fr-FR"/>
              </w:rPr>
              <w:t>Conf. univ. dr. MĂDĂLINA GABRIELA ANGHEL</w:t>
            </w:r>
          </w:p>
        </w:tc>
      </w:tr>
      <w:tr w:rsidR="002B143C" w:rsidRPr="002B143C" w14:paraId="58696DC0" w14:textId="77777777" w:rsidTr="00A72E0A">
        <w:tc>
          <w:tcPr>
            <w:tcW w:w="1098" w:type="dxa"/>
          </w:tcPr>
          <w:p w14:paraId="5850267D"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15E16546"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450" w:type="dxa"/>
          </w:tcPr>
          <w:p w14:paraId="02F6FC6F" w14:textId="77777777" w:rsidR="002B143C" w:rsidRPr="002B143C" w:rsidRDefault="002C2BC3"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3</w:t>
            </w:r>
          </w:p>
        </w:tc>
        <w:tc>
          <w:tcPr>
            <w:tcW w:w="1440" w:type="dxa"/>
            <w:gridSpan w:val="2"/>
          </w:tcPr>
          <w:p w14:paraId="583EE52C" w14:textId="77777777" w:rsidR="002B143C" w:rsidRPr="002B143C" w:rsidRDefault="002B143C"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360" w:type="dxa"/>
          </w:tcPr>
          <w:p w14:paraId="7FEAA153" w14:textId="77777777" w:rsidR="002B143C" w:rsidRPr="002B143C" w:rsidRDefault="00A91C87"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673BE3E9" w14:textId="77777777" w:rsidR="002B143C" w:rsidRPr="002B143C" w:rsidRDefault="002B143C"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7FA35E19" w14:textId="77777777" w:rsidR="002B143C" w:rsidRPr="002B143C" w:rsidRDefault="002B143C"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395DD9F9" w14:textId="77777777" w:rsidR="002B143C" w:rsidRPr="002B143C"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607FE6B8" w14:textId="77777777" w:rsidR="002B143C" w:rsidRPr="00224499" w:rsidRDefault="003A02EA" w:rsidP="002B143C">
            <w:pPr>
              <w:spacing w:after="0" w:line="240" w:lineRule="auto"/>
              <w:jc w:val="center"/>
              <w:rPr>
                <w:rFonts w:ascii="Times New Roman" w:eastAsia="Times New Roman" w:hAnsi="Times New Roman" w:cs="Times New Roman"/>
                <w:b/>
                <w:bCs/>
                <w:sz w:val="24"/>
                <w:szCs w:val="24"/>
                <w:lang w:val="pt-BR"/>
              </w:rPr>
            </w:pPr>
            <w:r w:rsidRPr="00224499">
              <w:rPr>
                <w:rFonts w:ascii="Times New Roman" w:eastAsia="Times New Roman" w:hAnsi="Times New Roman" w:cs="Times New Roman"/>
                <w:b/>
                <w:bCs/>
                <w:sz w:val="24"/>
                <w:szCs w:val="24"/>
                <w:lang w:val="pt-BR"/>
              </w:rPr>
              <w:t>E</w:t>
            </w:r>
          </w:p>
        </w:tc>
        <w:tc>
          <w:tcPr>
            <w:tcW w:w="2160" w:type="dxa"/>
          </w:tcPr>
          <w:p w14:paraId="25C302B4" w14:textId="77777777" w:rsidR="002B143C" w:rsidRPr="002B143C" w:rsidRDefault="002B143C"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454B6F68" w14:textId="77777777" w:rsidR="002B143C" w:rsidRPr="002B143C" w:rsidRDefault="002B143C"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79FDD593" w14:textId="77777777" w:rsidR="002B143C" w:rsidRPr="003252A1" w:rsidRDefault="002B143C"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opţională,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19F75EB7"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530" w:type="dxa"/>
          </w:tcPr>
          <w:p w14:paraId="41F9652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2.9 Numărul de credite ECTS</w:t>
            </w:r>
          </w:p>
        </w:tc>
        <w:tc>
          <w:tcPr>
            <w:tcW w:w="510" w:type="dxa"/>
          </w:tcPr>
          <w:p w14:paraId="17A963E1" w14:textId="77777777" w:rsidR="002B143C" w:rsidRPr="002B143C" w:rsidRDefault="00A91C87"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bl>
    <w:p w14:paraId="5FA455B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3E79F83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3. Timpul total estimat</w:t>
      </w:r>
      <w:r w:rsidRPr="002B143C">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2B143C" w14:paraId="5EA25357" w14:textId="77777777" w:rsidTr="00F81F20">
        <w:tc>
          <w:tcPr>
            <w:tcW w:w="3888" w:type="dxa"/>
          </w:tcPr>
          <w:p w14:paraId="68345DE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3C032D6D" w14:textId="77777777" w:rsidR="002B143C" w:rsidRPr="002B143C" w:rsidRDefault="00BA55A2"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60F28583"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52F8E767"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31D23B14"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69312DE1"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3.3 seminar / laborator</w:t>
            </w:r>
          </w:p>
        </w:tc>
        <w:tc>
          <w:tcPr>
            <w:tcW w:w="1080" w:type="dxa"/>
          </w:tcPr>
          <w:p w14:paraId="1EB9F2BF" w14:textId="77777777" w:rsidR="002B143C" w:rsidRPr="002B143C" w:rsidRDefault="00BA55A2"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2FE14CD3" w14:textId="77777777" w:rsidTr="00F81F20">
        <w:tc>
          <w:tcPr>
            <w:tcW w:w="3888" w:type="dxa"/>
          </w:tcPr>
          <w:p w14:paraId="1464152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5E8C9697" w14:textId="77777777" w:rsidR="002B143C" w:rsidRPr="002B143C" w:rsidRDefault="003A02EA"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A91C87">
              <w:rPr>
                <w:rFonts w:ascii="Times New Roman" w:eastAsia="Times New Roman" w:hAnsi="Times New Roman" w:cs="Times New Roman"/>
                <w:b/>
                <w:sz w:val="24"/>
                <w:szCs w:val="24"/>
                <w:lang w:val="en-US"/>
              </w:rPr>
              <w:t>2</w:t>
            </w:r>
          </w:p>
        </w:tc>
        <w:tc>
          <w:tcPr>
            <w:tcW w:w="6066" w:type="dxa"/>
            <w:gridSpan w:val="5"/>
          </w:tcPr>
          <w:p w14:paraId="527A10BF"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757E1B1A" w14:textId="77777777" w:rsidTr="00F81F20">
        <w:tc>
          <w:tcPr>
            <w:tcW w:w="3888" w:type="dxa"/>
            <w:shd w:val="clear" w:color="auto" w:fill="D9D9D9"/>
          </w:tcPr>
          <w:p w14:paraId="714D0188" w14:textId="77777777" w:rsidR="002B143C" w:rsidRPr="003252A1" w:rsidRDefault="002B143C" w:rsidP="002B143C">
            <w:pPr>
              <w:spacing w:after="0" w:line="240" w:lineRule="auto"/>
              <w:ind w:right="-192"/>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3240B82A" w14:textId="77777777" w:rsidR="002B143C" w:rsidRPr="000D3544" w:rsidRDefault="00A91C87"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48</w:t>
            </w:r>
          </w:p>
        </w:tc>
        <w:tc>
          <w:tcPr>
            <w:tcW w:w="2104" w:type="dxa"/>
            <w:gridSpan w:val="2"/>
            <w:shd w:val="clear" w:color="auto" w:fill="D9D9D9"/>
          </w:tcPr>
          <w:p w14:paraId="77E6038A"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4E22AEA2"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23924D1A" w14:textId="77777777" w:rsidR="002B143C" w:rsidRPr="00224499" w:rsidRDefault="003A02EA" w:rsidP="00A91C87">
            <w:pPr>
              <w:spacing w:after="0" w:line="240" w:lineRule="auto"/>
              <w:jc w:val="center"/>
              <w:rPr>
                <w:rFonts w:ascii="Times New Roman" w:eastAsia="Times New Roman" w:hAnsi="Times New Roman" w:cs="Times New Roman"/>
                <w:b/>
                <w:bCs/>
                <w:sz w:val="24"/>
                <w:szCs w:val="24"/>
                <w:lang w:val="en-US"/>
              </w:rPr>
            </w:pPr>
            <w:r w:rsidRPr="00224499">
              <w:rPr>
                <w:rFonts w:ascii="Times New Roman" w:eastAsia="Times New Roman" w:hAnsi="Times New Roman" w:cs="Times New Roman"/>
                <w:b/>
                <w:bCs/>
                <w:sz w:val="24"/>
                <w:szCs w:val="24"/>
                <w:lang w:val="en-US"/>
              </w:rPr>
              <w:t>2</w:t>
            </w:r>
            <w:r w:rsidR="00A91C87" w:rsidRPr="00224499">
              <w:rPr>
                <w:rFonts w:ascii="Times New Roman" w:eastAsia="Times New Roman" w:hAnsi="Times New Roman" w:cs="Times New Roman"/>
                <w:b/>
                <w:bCs/>
                <w:sz w:val="24"/>
                <w:szCs w:val="24"/>
                <w:lang w:val="en-US"/>
              </w:rPr>
              <w:t>4</w:t>
            </w:r>
          </w:p>
        </w:tc>
        <w:tc>
          <w:tcPr>
            <w:tcW w:w="2291" w:type="dxa"/>
            <w:shd w:val="clear" w:color="auto" w:fill="D9D9D9"/>
          </w:tcPr>
          <w:p w14:paraId="3EA4A687"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seminar / laborator</w:t>
            </w:r>
          </w:p>
        </w:tc>
        <w:tc>
          <w:tcPr>
            <w:tcW w:w="1080" w:type="dxa"/>
            <w:shd w:val="clear" w:color="auto" w:fill="D9D9D9"/>
          </w:tcPr>
          <w:p w14:paraId="4D9558D7" w14:textId="77777777" w:rsidR="002B143C" w:rsidRPr="00224499" w:rsidRDefault="00BA55A2" w:rsidP="00A91C87">
            <w:pPr>
              <w:spacing w:after="0" w:line="240" w:lineRule="auto"/>
              <w:jc w:val="center"/>
              <w:rPr>
                <w:rFonts w:ascii="Times New Roman" w:eastAsia="Times New Roman" w:hAnsi="Times New Roman" w:cs="Times New Roman"/>
                <w:b/>
                <w:bCs/>
                <w:sz w:val="24"/>
                <w:szCs w:val="24"/>
                <w:lang w:val="en-US"/>
              </w:rPr>
            </w:pPr>
            <w:r w:rsidRPr="00224499">
              <w:rPr>
                <w:rFonts w:ascii="Times New Roman" w:eastAsia="Times New Roman" w:hAnsi="Times New Roman" w:cs="Times New Roman"/>
                <w:b/>
                <w:bCs/>
                <w:sz w:val="24"/>
                <w:szCs w:val="24"/>
                <w:lang w:val="en-US"/>
              </w:rPr>
              <w:t>2</w:t>
            </w:r>
            <w:r w:rsidR="00A91C87" w:rsidRPr="00224499">
              <w:rPr>
                <w:rFonts w:ascii="Times New Roman" w:eastAsia="Times New Roman" w:hAnsi="Times New Roman" w:cs="Times New Roman"/>
                <w:b/>
                <w:bCs/>
                <w:sz w:val="24"/>
                <w:szCs w:val="24"/>
                <w:lang w:val="en-US"/>
              </w:rPr>
              <w:t>4</w:t>
            </w:r>
          </w:p>
        </w:tc>
      </w:tr>
      <w:tr w:rsidR="002B143C" w:rsidRPr="002B143C" w14:paraId="17251BA3" w14:textId="77777777" w:rsidTr="00F81F20">
        <w:tc>
          <w:tcPr>
            <w:tcW w:w="9348" w:type="dxa"/>
            <w:gridSpan w:val="6"/>
          </w:tcPr>
          <w:p w14:paraId="01E29CF9"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i/>
                <w:sz w:val="24"/>
                <w:szCs w:val="24"/>
                <w:lang w:val="en-US"/>
              </w:rPr>
              <w:t>Distribuţia fondului de timp</w:t>
            </w:r>
            <w:r w:rsidRPr="002B143C">
              <w:rPr>
                <w:rFonts w:ascii="Times New Roman" w:eastAsia="Times New Roman" w:hAnsi="Times New Roman" w:cs="Times New Roman"/>
                <w:sz w:val="24"/>
                <w:szCs w:val="24"/>
                <w:lang w:val="en-US"/>
              </w:rPr>
              <w:t>:</w:t>
            </w:r>
          </w:p>
        </w:tc>
        <w:tc>
          <w:tcPr>
            <w:tcW w:w="1080" w:type="dxa"/>
          </w:tcPr>
          <w:p w14:paraId="6DACBEEA"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C2BC3" w:rsidRPr="002B143C" w14:paraId="5CD8C1F1" w14:textId="77777777" w:rsidTr="00F81F20">
        <w:tc>
          <w:tcPr>
            <w:tcW w:w="9348" w:type="dxa"/>
            <w:gridSpan w:val="6"/>
          </w:tcPr>
          <w:p w14:paraId="05A1F3BE" w14:textId="77777777" w:rsidR="002C2BC3" w:rsidRPr="003252A1" w:rsidRDefault="002C2BC3" w:rsidP="002B143C">
            <w:pPr>
              <w:spacing w:after="0" w:line="240" w:lineRule="auto"/>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Studiul după manual, suport de curs, bibliografie şi notiţe</w:t>
            </w:r>
          </w:p>
        </w:tc>
        <w:tc>
          <w:tcPr>
            <w:tcW w:w="1080" w:type="dxa"/>
          </w:tcPr>
          <w:p w14:paraId="311063FE" w14:textId="77777777" w:rsidR="002C2BC3" w:rsidRPr="002B143C" w:rsidRDefault="002C2BC3" w:rsidP="00A91C87">
            <w:pPr>
              <w:tabs>
                <w:tab w:val="left" w:pos="300"/>
                <w:tab w:val="center" w:pos="432"/>
              </w:tabs>
              <w:spacing w:after="0" w:line="240" w:lineRule="auto"/>
              <w:rPr>
                <w:rFonts w:ascii="Times New Roman" w:eastAsia="Times New Roman" w:hAnsi="Times New Roman" w:cs="Times New Roman"/>
                <w:b/>
                <w:sz w:val="24"/>
                <w:szCs w:val="24"/>
                <w:lang w:val="en-US"/>
              </w:rPr>
            </w:pPr>
            <w:r w:rsidRPr="003252A1">
              <w:rPr>
                <w:rFonts w:ascii="Times New Roman" w:eastAsia="Times New Roman" w:hAnsi="Times New Roman" w:cs="Times New Roman"/>
                <w:b/>
                <w:sz w:val="24"/>
                <w:szCs w:val="24"/>
                <w:lang w:val="fr-FR"/>
              </w:rPr>
              <w:tab/>
            </w:r>
            <w:r w:rsidR="00A91C87">
              <w:rPr>
                <w:rFonts w:ascii="Times New Roman" w:eastAsia="Times New Roman" w:hAnsi="Times New Roman" w:cs="Times New Roman"/>
                <w:b/>
                <w:sz w:val="24"/>
                <w:szCs w:val="24"/>
                <w:lang w:val="en-US"/>
              </w:rPr>
              <w:t>25</w:t>
            </w:r>
          </w:p>
        </w:tc>
      </w:tr>
      <w:tr w:rsidR="002C2BC3" w:rsidRPr="002B143C" w14:paraId="212CF4D2" w14:textId="77777777" w:rsidTr="00F81F20">
        <w:tc>
          <w:tcPr>
            <w:tcW w:w="9348" w:type="dxa"/>
            <w:gridSpan w:val="6"/>
          </w:tcPr>
          <w:p w14:paraId="02951D03" w14:textId="77777777" w:rsidR="002C2BC3" w:rsidRPr="003252A1" w:rsidRDefault="002C2BC3" w:rsidP="002B143C">
            <w:pPr>
              <w:spacing w:after="0" w:line="240" w:lineRule="auto"/>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2D86A321" w14:textId="77777777" w:rsidR="002C2BC3" w:rsidRPr="002B143C" w:rsidRDefault="002C2BC3"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A91C87">
              <w:rPr>
                <w:rFonts w:ascii="Times New Roman" w:eastAsia="Times New Roman" w:hAnsi="Times New Roman" w:cs="Times New Roman"/>
                <w:b/>
                <w:sz w:val="24"/>
                <w:szCs w:val="24"/>
                <w:lang w:val="en-US"/>
              </w:rPr>
              <w:t>1</w:t>
            </w:r>
          </w:p>
        </w:tc>
      </w:tr>
      <w:tr w:rsidR="002C2BC3" w:rsidRPr="002B143C" w14:paraId="40B25042" w14:textId="77777777" w:rsidTr="00F81F20">
        <w:tc>
          <w:tcPr>
            <w:tcW w:w="9348" w:type="dxa"/>
            <w:gridSpan w:val="6"/>
          </w:tcPr>
          <w:p w14:paraId="54B8DFE0" w14:textId="77777777" w:rsidR="002C2BC3" w:rsidRPr="002B143C" w:rsidRDefault="002C2BC3"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53716812" w14:textId="77777777" w:rsidR="002C2BC3" w:rsidRPr="002B143C" w:rsidRDefault="00A91C87"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p>
        </w:tc>
      </w:tr>
      <w:tr w:rsidR="002B143C" w:rsidRPr="002B143C" w14:paraId="4E226E58" w14:textId="77777777" w:rsidTr="00F81F20">
        <w:tc>
          <w:tcPr>
            <w:tcW w:w="9348" w:type="dxa"/>
            <w:gridSpan w:val="6"/>
          </w:tcPr>
          <w:p w14:paraId="13BDC60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Tutoriat</w:t>
            </w:r>
            <w:r w:rsidR="00C90E3F">
              <w:rPr>
                <w:rFonts w:ascii="Times New Roman" w:eastAsia="Times New Roman" w:hAnsi="Times New Roman" w:cs="Times New Roman"/>
                <w:sz w:val="24"/>
                <w:szCs w:val="24"/>
                <w:lang w:val="en-US"/>
              </w:rPr>
              <w:t>/Consultații</w:t>
            </w:r>
          </w:p>
        </w:tc>
        <w:tc>
          <w:tcPr>
            <w:tcW w:w="1080" w:type="dxa"/>
          </w:tcPr>
          <w:p w14:paraId="7262AA0B" w14:textId="77777777" w:rsidR="002B143C" w:rsidRPr="002B143C" w:rsidRDefault="00C90E3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2B143C" w:rsidRPr="002B143C" w14:paraId="0102371E" w14:textId="77777777" w:rsidTr="00F81F20">
        <w:tc>
          <w:tcPr>
            <w:tcW w:w="9348" w:type="dxa"/>
            <w:gridSpan w:val="6"/>
          </w:tcPr>
          <w:p w14:paraId="19EFF3A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Examinări </w:t>
            </w:r>
          </w:p>
        </w:tc>
        <w:tc>
          <w:tcPr>
            <w:tcW w:w="1080" w:type="dxa"/>
          </w:tcPr>
          <w:p w14:paraId="2563CED3"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3D638043" w14:textId="77777777" w:rsidTr="00F81F20">
        <w:tc>
          <w:tcPr>
            <w:tcW w:w="9348" w:type="dxa"/>
            <w:gridSpan w:val="6"/>
          </w:tcPr>
          <w:p w14:paraId="4D0931C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Alte activităţi: ..................</w:t>
            </w:r>
          </w:p>
        </w:tc>
        <w:tc>
          <w:tcPr>
            <w:tcW w:w="1080" w:type="dxa"/>
          </w:tcPr>
          <w:p w14:paraId="74C825EA" w14:textId="30B00BE0" w:rsidR="002B143C" w:rsidRPr="002B143C" w:rsidRDefault="00224499"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2B143C" w14:paraId="39E13B46" w14:textId="77777777" w:rsidTr="00F81F20">
        <w:trPr>
          <w:gridAfter w:val="3"/>
          <w:wAfter w:w="3962" w:type="dxa"/>
        </w:trPr>
        <w:tc>
          <w:tcPr>
            <w:tcW w:w="5628" w:type="dxa"/>
            <w:gridSpan w:val="3"/>
            <w:shd w:val="clear" w:color="auto" w:fill="D9D9D9"/>
          </w:tcPr>
          <w:p w14:paraId="2D3C66B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Total ore studiu individual</w:t>
            </w:r>
          </w:p>
        </w:tc>
        <w:tc>
          <w:tcPr>
            <w:tcW w:w="838" w:type="dxa"/>
            <w:shd w:val="clear" w:color="auto" w:fill="D9D9D9"/>
          </w:tcPr>
          <w:p w14:paraId="013DC5FD" w14:textId="77777777" w:rsidR="002B143C" w:rsidRPr="002B143C" w:rsidRDefault="00A91C87"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52</w:t>
            </w:r>
          </w:p>
        </w:tc>
      </w:tr>
      <w:tr w:rsidR="002B143C" w:rsidRPr="002B143C" w14:paraId="7C672A9F" w14:textId="77777777" w:rsidTr="00F81F20">
        <w:trPr>
          <w:gridAfter w:val="3"/>
          <w:wAfter w:w="3962" w:type="dxa"/>
        </w:trPr>
        <w:tc>
          <w:tcPr>
            <w:tcW w:w="5628" w:type="dxa"/>
            <w:gridSpan w:val="3"/>
            <w:shd w:val="clear" w:color="auto" w:fill="D9D9D9"/>
          </w:tcPr>
          <w:p w14:paraId="10ABC76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pe semestru (număr de credite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ore)</w:t>
            </w:r>
          </w:p>
        </w:tc>
        <w:tc>
          <w:tcPr>
            <w:tcW w:w="838" w:type="dxa"/>
            <w:shd w:val="clear" w:color="auto" w:fill="D9D9D9"/>
          </w:tcPr>
          <w:p w14:paraId="290D4044" w14:textId="77777777" w:rsidR="002B143C" w:rsidRPr="002B143C" w:rsidRDefault="002C2BC3"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A91C87">
              <w:rPr>
                <w:rFonts w:ascii="Times New Roman" w:eastAsia="Times New Roman" w:hAnsi="Times New Roman" w:cs="Times New Roman"/>
                <w:b/>
                <w:sz w:val="24"/>
                <w:szCs w:val="24"/>
                <w:lang w:val="en-US"/>
              </w:rPr>
              <w:t>00</w:t>
            </w:r>
          </w:p>
        </w:tc>
      </w:tr>
    </w:tbl>
    <w:p w14:paraId="1CDAFF4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187F7D97" w14:textId="77777777" w:rsidR="002B143C" w:rsidRPr="009422EB" w:rsidRDefault="002B143C" w:rsidP="002B143C">
      <w:pPr>
        <w:spacing w:after="0" w:line="240" w:lineRule="auto"/>
        <w:rPr>
          <w:rFonts w:ascii="Times New Roman" w:eastAsia="Times New Roman" w:hAnsi="Times New Roman" w:cs="Times New Roman"/>
          <w:sz w:val="24"/>
          <w:szCs w:val="24"/>
          <w:lang w:val="fr-FR"/>
        </w:rPr>
      </w:pPr>
      <w:r w:rsidRPr="009422EB">
        <w:rPr>
          <w:rFonts w:ascii="Times New Roman" w:eastAsia="Times New Roman" w:hAnsi="Times New Roman" w:cs="Times New Roman"/>
          <w:b/>
          <w:sz w:val="24"/>
          <w:szCs w:val="24"/>
          <w:lang w:val="fr-FR"/>
        </w:rPr>
        <w:t xml:space="preserve">4. Precondiţii </w:t>
      </w:r>
      <w:r w:rsidRPr="009422EB">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2B143C" w14:paraId="5F08B59E" w14:textId="77777777" w:rsidTr="00F81F20">
        <w:tc>
          <w:tcPr>
            <w:tcW w:w="2823" w:type="dxa"/>
          </w:tcPr>
          <w:p w14:paraId="6E01D1E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56DFB3FC" w14:textId="77777777" w:rsidR="002B143C" w:rsidRPr="001041E2" w:rsidRDefault="002C2BC3" w:rsidP="003A2C6B">
            <w:pPr>
              <w:spacing w:after="0" w:line="276" w:lineRule="auto"/>
              <w:ind w:left="-55"/>
              <w:rPr>
                <w:rFonts w:ascii="Times New Roman" w:eastAsia="Times New Roman" w:hAnsi="Times New Roman" w:cs="Times New Roman"/>
                <w:b/>
                <w:i/>
                <w:sz w:val="24"/>
                <w:szCs w:val="24"/>
              </w:rPr>
            </w:pPr>
            <w:r w:rsidRPr="002C2BC3">
              <w:rPr>
                <w:rFonts w:ascii="Times New Roman" w:eastAsia="Times New Roman" w:hAnsi="Times New Roman" w:cs="Times New Roman"/>
                <w:b/>
                <w:i/>
                <w:sz w:val="24"/>
                <w:szCs w:val="24"/>
              </w:rPr>
              <w:t>Pieţe de capital, Econometrie</w:t>
            </w:r>
          </w:p>
        </w:tc>
      </w:tr>
      <w:tr w:rsidR="002B143C" w:rsidRPr="002B143C" w14:paraId="09EED840" w14:textId="77777777" w:rsidTr="00F81F20">
        <w:tc>
          <w:tcPr>
            <w:tcW w:w="2823" w:type="dxa"/>
          </w:tcPr>
          <w:p w14:paraId="6C2C5DE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4.2 de competenţe</w:t>
            </w:r>
          </w:p>
        </w:tc>
        <w:tc>
          <w:tcPr>
            <w:tcW w:w="7605" w:type="dxa"/>
          </w:tcPr>
          <w:p w14:paraId="7D1AD874" w14:textId="77777777" w:rsidR="002B143C" w:rsidRPr="003252A1" w:rsidRDefault="00DD62E3" w:rsidP="00E275CA">
            <w:pPr>
              <w:tabs>
                <w:tab w:val="left" w:pos="185"/>
              </w:tabs>
              <w:spacing w:after="0" w:line="276" w:lineRule="auto"/>
              <w:ind w:left="-55"/>
              <w:rPr>
                <w:rFonts w:ascii="Times New Roman" w:eastAsia="Times New Roman" w:hAnsi="Times New Roman" w:cs="Times New Roman"/>
                <w:b/>
                <w:i/>
                <w:color w:val="FF0000"/>
                <w:sz w:val="24"/>
                <w:szCs w:val="24"/>
                <w:lang w:val="fr-FR"/>
              </w:rPr>
            </w:pPr>
            <w:r w:rsidRPr="003252A1">
              <w:rPr>
                <w:rFonts w:ascii="Times New Roman" w:eastAsia="Times New Roman" w:hAnsi="Times New Roman" w:cs="Times New Roman"/>
                <w:b/>
                <w:i/>
                <w:sz w:val="24"/>
                <w:szCs w:val="24"/>
                <w:lang w:val="fr-FR"/>
              </w:rPr>
              <w:t>Utilizarea corectă a  sis</w:t>
            </w:r>
            <w:r w:rsidR="006B0748" w:rsidRPr="003252A1">
              <w:rPr>
                <w:rFonts w:ascii="Times New Roman" w:eastAsia="Times New Roman" w:hAnsi="Times New Roman" w:cs="Times New Roman"/>
                <w:b/>
                <w:i/>
                <w:sz w:val="24"/>
                <w:szCs w:val="24"/>
                <w:lang w:val="fr-FR"/>
              </w:rPr>
              <w:t>temului de indicatori în analiza</w:t>
            </w:r>
            <w:r w:rsidRPr="003252A1">
              <w:rPr>
                <w:rFonts w:ascii="Times New Roman" w:eastAsia="Times New Roman" w:hAnsi="Times New Roman" w:cs="Times New Roman"/>
                <w:b/>
                <w:i/>
                <w:sz w:val="24"/>
                <w:szCs w:val="24"/>
                <w:lang w:val="fr-FR"/>
              </w:rPr>
              <w:t xml:space="preserve"> </w:t>
            </w:r>
            <w:r w:rsidR="006B0748" w:rsidRPr="003252A1">
              <w:rPr>
                <w:rFonts w:ascii="Times New Roman" w:eastAsia="Times New Roman" w:hAnsi="Times New Roman" w:cs="Times New Roman"/>
                <w:b/>
                <w:i/>
                <w:sz w:val="24"/>
                <w:szCs w:val="24"/>
                <w:lang w:val="fr-FR"/>
              </w:rPr>
              <w:t xml:space="preserve">rentabilității și riscurilor pe piața </w:t>
            </w:r>
            <w:r w:rsidR="00E275CA" w:rsidRPr="003252A1">
              <w:rPr>
                <w:rFonts w:ascii="Times New Roman" w:eastAsia="Times New Roman" w:hAnsi="Times New Roman" w:cs="Times New Roman"/>
                <w:b/>
                <w:i/>
                <w:sz w:val="24"/>
                <w:szCs w:val="24"/>
                <w:lang w:val="fr-FR"/>
              </w:rPr>
              <w:t>de capital</w:t>
            </w:r>
            <w:r w:rsidRPr="003252A1">
              <w:rPr>
                <w:rFonts w:ascii="Times New Roman" w:eastAsia="Times New Roman" w:hAnsi="Times New Roman" w:cs="Times New Roman"/>
                <w:b/>
                <w:i/>
                <w:sz w:val="24"/>
                <w:szCs w:val="24"/>
                <w:lang w:val="fr-FR"/>
              </w:rPr>
              <w:t xml:space="preserve"> </w:t>
            </w:r>
          </w:p>
        </w:tc>
      </w:tr>
    </w:tbl>
    <w:p w14:paraId="2AEAB757" w14:textId="77777777" w:rsidR="002B143C" w:rsidRPr="003252A1" w:rsidRDefault="002B143C" w:rsidP="002B143C">
      <w:pPr>
        <w:spacing w:after="0" w:line="240" w:lineRule="auto"/>
        <w:rPr>
          <w:rFonts w:ascii="Times New Roman" w:eastAsia="Times New Roman" w:hAnsi="Times New Roman" w:cs="Times New Roman"/>
          <w:b/>
          <w:sz w:val="24"/>
          <w:szCs w:val="24"/>
          <w:lang w:val="fr-FR"/>
        </w:rPr>
      </w:pPr>
    </w:p>
    <w:p w14:paraId="09883EE7" w14:textId="77777777" w:rsidR="002B143C" w:rsidRPr="003252A1" w:rsidRDefault="002B143C" w:rsidP="002B143C">
      <w:pPr>
        <w:spacing w:after="0" w:line="240" w:lineRule="auto"/>
        <w:rPr>
          <w:rFonts w:ascii="Times New Roman" w:eastAsia="Times New Roman" w:hAnsi="Times New Roman" w:cs="Times New Roman"/>
          <w:sz w:val="24"/>
          <w:szCs w:val="24"/>
          <w:lang w:val="fr-FR"/>
        </w:rPr>
      </w:pPr>
      <w:r w:rsidRPr="003252A1">
        <w:rPr>
          <w:rFonts w:ascii="Times New Roman" w:eastAsia="Times New Roman" w:hAnsi="Times New Roman" w:cs="Times New Roman"/>
          <w:b/>
          <w:sz w:val="24"/>
          <w:szCs w:val="24"/>
          <w:lang w:val="fr-FR"/>
        </w:rPr>
        <w:t>5. Condiţii</w:t>
      </w:r>
      <w:r w:rsidRPr="003252A1">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694714EE" w14:textId="77777777" w:rsidTr="00F81F20">
        <w:tc>
          <w:tcPr>
            <w:tcW w:w="2818" w:type="dxa"/>
          </w:tcPr>
          <w:p w14:paraId="4AE1E38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5.1 De desfăşurare a cursului</w:t>
            </w:r>
          </w:p>
        </w:tc>
        <w:tc>
          <w:tcPr>
            <w:tcW w:w="7610" w:type="dxa"/>
          </w:tcPr>
          <w:p w14:paraId="56E2BA69"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fr-FR"/>
              </w:rPr>
              <w:t>Sală de curs dotată cu laptop, acces la internet, videoproiector şi tablă;</w:t>
            </w:r>
          </w:p>
          <w:p w14:paraId="53163E76"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1767196C"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582FD542" w14:textId="77777777" w:rsidTr="00F81F20">
        <w:tc>
          <w:tcPr>
            <w:tcW w:w="2818" w:type="dxa"/>
          </w:tcPr>
          <w:p w14:paraId="66FAE05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417DBA22"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r w:rsidRPr="003252A1">
              <w:rPr>
                <w:rFonts w:ascii="Times New Roman" w:eastAsia="Times New Roman" w:hAnsi="Times New Roman" w:cs="Times New Roman"/>
                <w:sz w:val="24"/>
                <w:szCs w:val="24"/>
                <w:lang w:val="fr-FR"/>
              </w:rPr>
              <w:t>tablă</w:t>
            </w:r>
            <w:r w:rsidRPr="002B143C">
              <w:rPr>
                <w:rFonts w:ascii="Times New Roman" w:eastAsia="Times New Roman" w:hAnsi="Times New Roman" w:cs="Times New Roman"/>
                <w:sz w:val="24"/>
                <w:szCs w:val="24"/>
                <w:lang w:val="it-IT"/>
              </w:rPr>
              <w:t xml:space="preserve">, laptop, videoproiector şi </w:t>
            </w:r>
            <w:r w:rsidRPr="002B143C">
              <w:rPr>
                <w:rFonts w:ascii="Times New Roman" w:eastAsia="Times New Roman" w:hAnsi="Times New Roman" w:cs="Times New Roman"/>
                <w:sz w:val="24"/>
                <w:szCs w:val="24"/>
                <w:lang w:val="fr-FR"/>
              </w:rPr>
              <w:t>acces la internet</w:t>
            </w:r>
            <w:r w:rsidRPr="002B143C">
              <w:rPr>
                <w:rFonts w:ascii="Times New Roman" w:eastAsia="Times New Roman" w:hAnsi="Times New Roman" w:cs="Times New Roman"/>
                <w:sz w:val="24"/>
                <w:szCs w:val="24"/>
                <w:lang w:val="it-IT"/>
              </w:rPr>
              <w:t>;</w:t>
            </w:r>
          </w:p>
          <w:p w14:paraId="0F5A713D"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1BB6DE32" w14:textId="77777777" w:rsidR="002B143C" w:rsidRPr="003252A1"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3252A1">
              <w:rPr>
                <w:rFonts w:ascii="Times New Roman" w:eastAsia="Times New Roman" w:hAnsi="Times New Roman" w:cs="Times New Roman"/>
                <w:sz w:val="24"/>
                <w:szCs w:val="24"/>
                <w:lang w:val="fr-FR" w:eastAsia="en-AU"/>
              </w:rPr>
              <w:t>fi acceptată întârzierea studenţilor la seminar;</w:t>
            </w:r>
          </w:p>
          <w:p w14:paraId="5176DE02"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3E151959"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4A7A330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2B143C" w14:paraId="6506AFDA" w14:textId="77777777" w:rsidTr="00F81F20">
        <w:trPr>
          <w:cantSplit/>
          <w:trHeight w:val="1529"/>
        </w:trPr>
        <w:tc>
          <w:tcPr>
            <w:tcW w:w="967" w:type="dxa"/>
            <w:shd w:val="clear" w:color="auto" w:fill="D9D9D9"/>
            <w:textDirection w:val="btLr"/>
            <w:vAlign w:val="center"/>
          </w:tcPr>
          <w:p w14:paraId="4D04D9F4"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profesionale</w:t>
            </w:r>
          </w:p>
        </w:tc>
        <w:tc>
          <w:tcPr>
            <w:tcW w:w="9461" w:type="dxa"/>
            <w:shd w:val="clear" w:color="auto" w:fill="D9D9D9"/>
          </w:tcPr>
          <w:p w14:paraId="4E2A3EE1" w14:textId="77777777" w:rsidR="002B143C" w:rsidRPr="002C2BC3" w:rsidRDefault="002C2BC3" w:rsidP="002C2BC3">
            <w:pPr>
              <w:tabs>
                <w:tab w:val="left" w:pos="113"/>
              </w:tabs>
              <w:spacing w:after="0" w:line="240" w:lineRule="auto"/>
              <w:ind w:left="-7"/>
              <w:jc w:val="both"/>
              <w:rPr>
                <w:rFonts w:ascii="Times New Roman" w:eastAsia="Times New Roman" w:hAnsi="Times New Roman" w:cs="Times New Roman"/>
                <w:b/>
                <w:sz w:val="24"/>
                <w:szCs w:val="24"/>
                <w:lang w:val="it-IT"/>
              </w:rPr>
            </w:pPr>
            <w:r w:rsidRPr="002C2BC3">
              <w:rPr>
                <w:rFonts w:ascii="Times New Roman" w:eastAsia="Times New Roman" w:hAnsi="Times New Roman" w:cs="Times New Roman"/>
                <w:b/>
                <w:sz w:val="24"/>
                <w:szCs w:val="24"/>
                <w:lang w:val="it-IT"/>
              </w:rPr>
              <w:t>C2</w:t>
            </w:r>
            <w:r>
              <w:rPr>
                <w:rFonts w:ascii="Times New Roman" w:eastAsia="Times New Roman" w:hAnsi="Times New Roman" w:cs="Times New Roman"/>
                <w:b/>
                <w:sz w:val="24"/>
                <w:szCs w:val="24"/>
                <w:lang w:val="it-IT"/>
              </w:rPr>
              <w:t xml:space="preserve">. </w:t>
            </w:r>
            <w:r w:rsidR="00CB374F" w:rsidRPr="00CB374F">
              <w:rPr>
                <w:rFonts w:ascii="Times New Roman" w:eastAsia="Times New Roman" w:hAnsi="Times New Roman" w:cs="Times New Roman"/>
                <w:b/>
                <w:sz w:val="24"/>
                <w:szCs w:val="24"/>
                <w:lang w:val="it-IT"/>
              </w:rPr>
              <w:t>Culegerea, analiza şi interpretarea de date şi informaţii referitoare la probleme economico-financiare</w:t>
            </w:r>
            <w:r>
              <w:rPr>
                <w:rFonts w:ascii="Times New Roman" w:eastAsia="Times New Roman" w:hAnsi="Times New Roman" w:cs="Times New Roman"/>
                <w:b/>
                <w:sz w:val="24"/>
                <w:szCs w:val="24"/>
                <w:lang w:val="it-IT"/>
              </w:rPr>
              <w:t xml:space="preserve"> </w:t>
            </w:r>
            <w:r w:rsidR="002B143C" w:rsidRPr="002B143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 punct </w:t>
            </w:r>
            <w:r w:rsidR="002B143C" w:rsidRPr="002B143C">
              <w:rPr>
                <w:rFonts w:ascii="Times New Roman" w:eastAsia="Times New Roman" w:hAnsi="Times New Roman" w:cs="Times New Roman"/>
                <w:b/>
                <w:sz w:val="24"/>
                <w:szCs w:val="24"/>
              </w:rPr>
              <w:t>de credit)</w:t>
            </w:r>
          </w:p>
          <w:p w14:paraId="45BB2464" w14:textId="77777777" w:rsidR="00E236CC" w:rsidRPr="00E236CC" w:rsidRDefault="002C2BC3" w:rsidP="002C2BC3">
            <w:pPr>
              <w:tabs>
                <w:tab w:val="left" w:pos="113"/>
              </w:tabs>
              <w:spacing w:after="0" w:line="240" w:lineRule="auto"/>
              <w:ind w:left="3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C2.1</w:t>
            </w:r>
            <w:r w:rsidR="00CB374F">
              <w:t xml:space="preserve"> </w:t>
            </w:r>
            <w:r w:rsidR="00CB374F" w:rsidRPr="00CB374F">
              <w:rPr>
                <w:rFonts w:ascii="Times New Roman" w:eastAsia="Times New Roman" w:hAnsi="Times New Roman" w:cs="Times New Roman"/>
                <w:sz w:val="24"/>
                <w:szCs w:val="24"/>
              </w:rPr>
              <w:t>Identificarea şi definirea metodelor, tehnicilor şi instrumentelor de culegere, analiză şi interpretare a datelor referitoare la o problemă economico -financiară</w:t>
            </w:r>
            <w:r w:rsidRPr="002C2BC3">
              <w:rPr>
                <w:rFonts w:ascii="Times New Roman" w:eastAsia="Times New Roman" w:hAnsi="Times New Roman" w:cs="Times New Roman"/>
                <w:sz w:val="24"/>
                <w:szCs w:val="24"/>
              </w:rPr>
              <w:t xml:space="preserve"> </w:t>
            </w:r>
            <w:r w:rsidR="005C67FB">
              <w:rPr>
                <w:rFonts w:ascii="Times New Roman" w:eastAsia="Times New Roman" w:hAnsi="Times New Roman" w:cs="Times New Roman"/>
                <w:sz w:val="24"/>
                <w:szCs w:val="24"/>
              </w:rPr>
              <w:t>(1 punct de credit)</w:t>
            </w:r>
          </w:p>
          <w:p w14:paraId="376FE453" w14:textId="77777777" w:rsidR="00CE0AEB" w:rsidRPr="003252A1" w:rsidRDefault="002C2BC3" w:rsidP="00CB374F">
            <w:pPr>
              <w:tabs>
                <w:tab w:val="left" w:pos="113"/>
              </w:tabs>
              <w:spacing w:after="0" w:line="240" w:lineRule="auto"/>
              <w:jc w:val="both"/>
              <w:rPr>
                <w:rFonts w:ascii="Times New Roman" w:eastAsia="Times New Roman" w:hAnsi="Times New Roman" w:cs="Times New Roman"/>
                <w:b/>
                <w:sz w:val="24"/>
                <w:szCs w:val="24"/>
              </w:rPr>
            </w:pPr>
            <w:r w:rsidRPr="003252A1">
              <w:rPr>
                <w:rFonts w:ascii="Times New Roman" w:eastAsia="Times New Roman" w:hAnsi="Times New Roman" w:cs="Times New Roman"/>
                <w:b/>
                <w:sz w:val="24"/>
                <w:szCs w:val="24"/>
              </w:rPr>
              <w:t xml:space="preserve">C4. </w:t>
            </w:r>
            <w:r w:rsidR="00CB374F" w:rsidRPr="003252A1">
              <w:rPr>
                <w:rFonts w:ascii="Times New Roman" w:eastAsia="Times New Roman" w:hAnsi="Times New Roman" w:cs="Times New Roman"/>
                <w:b/>
                <w:sz w:val="24"/>
                <w:szCs w:val="24"/>
              </w:rPr>
              <w:t>Execuţia de operaţiuni şi tranzacţii financiare  specifice entităţilor/organizaţiilor private şi publice</w:t>
            </w:r>
            <w:r w:rsidRPr="003252A1">
              <w:rPr>
                <w:rFonts w:ascii="Times New Roman" w:eastAsia="Times New Roman" w:hAnsi="Times New Roman" w:cs="Times New Roman"/>
                <w:b/>
                <w:sz w:val="24"/>
                <w:szCs w:val="24"/>
              </w:rPr>
              <w:t xml:space="preserve"> (</w:t>
            </w:r>
            <w:r w:rsidR="00CB374F" w:rsidRPr="003252A1">
              <w:rPr>
                <w:rFonts w:ascii="Times New Roman" w:eastAsia="Times New Roman" w:hAnsi="Times New Roman" w:cs="Times New Roman"/>
                <w:b/>
                <w:sz w:val="24"/>
                <w:szCs w:val="24"/>
              </w:rPr>
              <w:t>1 punct</w:t>
            </w:r>
            <w:r w:rsidRPr="003252A1">
              <w:rPr>
                <w:rFonts w:ascii="Times New Roman" w:eastAsia="Times New Roman" w:hAnsi="Times New Roman" w:cs="Times New Roman"/>
                <w:b/>
                <w:sz w:val="24"/>
                <w:szCs w:val="24"/>
              </w:rPr>
              <w:t xml:space="preserve"> de credit)</w:t>
            </w:r>
          </w:p>
          <w:p w14:paraId="5A970F61" w14:textId="77777777" w:rsidR="00CE0AEB" w:rsidRPr="00CE0AEB" w:rsidRDefault="00CE0AEB" w:rsidP="00CE0AEB">
            <w:pPr>
              <w:tabs>
                <w:tab w:val="left" w:pos="113"/>
              </w:tabs>
              <w:spacing w:after="0" w:line="240" w:lineRule="auto"/>
              <w:ind w:left="383"/>
              <w:jc w:val="both"/>
              <w:rPr>
                <w:rFonts w:ascii="Times New Roman" w:eastAsia="Times New Roman" w:hAnsi="Times New Roman" w:cs="Times New Roman"/>
                <w:sz w:val="24"/>
                <w:szCs w:val="24"/>
              </w:rPr>
            </w:pPr>
            <w:r w:rsidRPr="00CE0AEB">
              <w:rPr>
                <w:rFonts w:ascii="Times New Roman" w:eastAsia="Times New Roman" w:hAnsi="Times New Roman" w:cs="Times New Roman"/>
                <w:sz w:val="24"/>
                <w:szCs w:val="24"/>
              </w:rPr>
              <w:t xml:space="preserve">C4.3.  </w:t>
            </w:r>
            <w:r w:rsidR="00CB374F" w:rsidRPr="00CB374F">
              <w:rPr>
                <w:rFonts w:ascii="Times New Roman" w:eastAsia="Times New Roman" w:hAnsi="Times New Roman" w:cs="Times New Roman"/>
                <w:sz w:val="24"/>
                <w:szCs w:val="24"/>
              </w:rPr>
              <w:t>Aplicarea cunoştinţelor, metodelor, tehnicilor şi instrumentelor pentru derularea operaţiunilor şi tranzacţiilor financiare</w:t>
            </w:r>
            <w:r w:rsidRPr="00CE0AEB">
              <w:rPr>
                <w:rFonts w:ascii="Times New Roman" w:eastAsia="Times New Roman" w:hAnsi="Times New Roman" w:cs="Times New Roman"/>
                <w:sz w:val="24"/>
                <w:szCs w:val="24"/>
              </w:rPr>
              <w:t xml:space="preserve"> (1 punct de credit)</w:t>
            </w:r>
          </w:p>
          <w:p w14:paraId="7035E429" w14:textId="77777777" w:rsidR="00CE0AEB" w:rsidRPr="003252A1" w:rsidRDefault="00CE0AEB" w:rsidP="00CE0AEB">
            <w:pPr>
              <w:tabs>
                <w:tab w:val="left" w:pos="113"/>
              </w:tabs>
              <w:spacing w:after="0" w:line="240" w:lineRule="auto"/>
              <w:jc w:val="both"/>
              <w:rPr>
                <w:rFonts w:ascii="Times New Roman" w:eastAsia="Times New Roman" w:hAnsi="Times New Roman" w:cs="Times New Roman"/>
                <w:b/>
                <w:sz w:val="24"/>
                <w:szCs w:val="24"/>
              </w:rPr>
            </w:pPr>
            <w:r w:rsidRPr="003252A1">
              <w:rPr>
                <w:rFonts w:ascii="Times New Roman" w:eastAsia="Times New Roman" w:hAnsi="Times New Roman" w:cs="Times New Roman"/>
                <w:b/>
                <w:sz w:val="24"/>
                <w:szCs w:val="24"/>
              </w:rPr>
              <w:t>C6. Aplicarea deciziilor financiare în cadrul entităţilor/organizaţiilor private şi publice (2 puncte de credit)</w:t>
            </w:r>
          </w:p>
          <w:p w14:paraId="5E7EF69F" w14:textId="77777777" w:rsidR="00CE0AEB" w:rsidRPr="003252A1" w:rsidRDefault="00CE0AEB" w:rsidP="00CE0AEB">
            <w:pPr>
              <w:tabs>
                <w:tab w:val="left" w:pos="113"/>
              </w:tabs>
              <w:spacing w:after="0" w:line="240" w:lineRule="auto"/>
              <w:ind w:left="383"/>
              <w:jc w:val="both"/>
              <w:rPr>
                <w:rFonts w:ascii="Times New Roman" w:eastAsia="Times New Roman" w:hAnsi="Times New Roman" w:cs="Times New Roman"/>
                <w:sz w:val="24"/>
                <w:szCs w:val="24"/>
              </w:rPr>
            </w:pPr>
            <w:r w:rsidRPr="003252A1">
              <w:rPr>
                <w:rFonts w:ascii="Times New Roman" w:eastAsia="Times New Roman" w:hAnsi="Times New Roman" w:cs="Times New Roman"/>
                <w:sz w:val="24"/>
                <w:szCs w:val="24"/>
              </w:rPr>
              <w:t xml:space="preserve">C6.4. </w:t>
            </w:r>
            <w:r w:rsidR="00CB374F" w:rsidRPr="003252A1">
              <w:rPr>
                <w:rFonts w:ascii="Times New Roman" w:eastAsia="Times New Roman" w:hAnsi="Times New Roman" w:cs="Times New Roman"/>
                <w:sz w:val="24"/>
                <w:szCs w:val="24"/>
              </w:rPr>
              <w:t>Evaluarea calităţii implementării deciziilor financiare</w:t>
            </w:r>
            <w:r w:rsidRPr="003252A1">
              <w:rPr>
                <w:rFonts w:ascii="Times New Roman" w:eastAsia="Times New Roman" w:hAnsi="Times New Roman" w:cs="Times New Roman"/>
                <w:sz w:val="24"/>
                <w:szCs w:val="24"/>
              </w:rPr>
              <w:t xml:space="preserve"> </w:t>
            </w:r>
            <w:r w:rsidRPr="00CE0AEB">
              <w:rPr>
                <w:rFonts w:ascii="Times New Roman" w:eastAsia="Times New Roman" w:hAnsi="Times New Roman" w:cs="Times New Roman"/>
                <w:sz w:val="24"/>
                <w:szCs w:val="24"/>
              </w:rPr>
              <w:t>(1 punct de credit)</w:t>
            </w:r>
          </w:p>
          <w:p w14:paraId="47C82A2C" w14:textId="77777777" w:rsidR="002C2BC3" w:rsidRPr="00CE0AEB" w:rsidRDefault="00CB374F" w:rsidP="00CE0AEB">
            <w:pPr>
              <w:tabs>
                <w:tab w:val="left" w:pos="113"/>
              </w:tabs>
              <w:spacing w:after="0" w:line="240" w:lineRule="auto"/>
              <w:ind w:left="383"/>
              <w:jc w:val="both"/>
              <w:rPr>
                <w:rFonts w:ascii="Times New Roman" w:eastAsia="Times New Roman" w:hAnsi="Times New Roman" w:cs="Times New Roman"/>
                <w:b/>
                <w:sz w:val="24"/>
                <w:szCs w:val="24"/>
                <w:lang w:val="fr-FR"/>
              </w:rPr>
            </w:pPr>
            <w:r>
              <w:rPr>
                <w:rFonts w:ascii="Times New Roman" w:eastAsia="Times New Roman" w:hAnsi="Times New Roman" w:cs="Times New Roman"/>
                <w:sz w:val="24"/>
                <w:szCs w:val="24"/>
                <w:lang w:val="fr-FR"/>
              </w:rPr>
              <w:t xml:space="preserve">C6.5. </w:t>
            </w:r>
            <w:r w:rsidRPr="00CB374F">
              <w:rPr>
                <w:rFonts w:ascii="Times New Roman" w:eastAsia="Times New Roman" w:hAnsi="Times New Roman" w:cs="Times New Roman"/>
                <w:sz w:val="24"/>
                <w:szCs w:val="24"/>
                <w:lang w:val="fr-FR"/>
              </w:rPr>
              <w:t>Realizarea unei lucrări de analiză a procesului de implementare utilizând indicatori financiari</w:t>
            </w:r>
            <w:r w:rsidR="00CE0AEB" w:rsidRPr="00CE0AEB">
              <w:rPr>
                <w:rFonts w:ascii="Times New Roman" w:eastAsia="Times New Roman" w:hAnsi="Times New Roman" w:cs="Times New Roman"/>
                <w:sz w:val="24"/>
                <w:szCs w:val="24"/>
                <w:lang w:val="fr-FR"/>
              </w:rPr>
              <w:t xml:space="preserve"> </w:t>
            </w:r>
            <w:r w:rsidR="00CE0AEB" w:rsidRPr="00CE0AEB">
              <w:rPr>
                <w:rFonts w:ascii="Times New Roman" w:eastAsia="Times New Roman" w:hAnsi="Times New Roman" w:cs="Times New Roman"/>
                <w:sz w:val="24"/>
                <w:szCs w:val="24"/>
              </w:rPr>
              <w:t>(1 punct de credit)</w:t>
            </w:r>
          </w:p>
        </w:tc>
      </w:tr>
      <w:tr w:rsidR="002B143C" w:rsidRPr="002B143C" w14:paraId="19BA6C68" w14:textId="77777777" w:rsidTr="00F81F20">
        <w:trPr>
          <w:cantSplit/>
          <w:trHeight w:val="1502"/>
        </w:trPr>
        <w:tc>
          <w:tcPr>
            <w:tcW w:w="967" w:type="dxa"/>
            <w:shd w:val="clear" w:color="auto" w:fill="D9D9D9"/>
            <w:textDirection w:val="btLr"/>
          </w:tcPr>
          <w:p w14:paraId="4C951E2E"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transversale</w:t>
            </w:r>
          </w:p>
        </w:tc>
        <w:tc>
          <w:tcPr>
            <w:tcW w:w="9461" w:type="dxa"/>
            <w:shd w:val="clear" w:color="auto" w:fill="D9D9D9"/>
          </w:tcPr>
          <w:p w14:paraId="0FB39857" w14:textId="77777777" w:rsidR="002B143C" w:rsidRPr="002B143C" w:rsidRDefault="002B143C" w:rsidP="002B143C">
            <w:pPr>
              <w:tabs>
                <w:tab w:val="left" w:pos="113"/>
              </w:tabs>
              <w:spacing w:after="0" w:line="240" w:lineRule="auto"/>
              <w:ind w:left="-7"/>
              <w:rPr>
                <w:rFonts w:ascii="Times New Roman" w:eastAsia="Times New Roman" w:hAnsi="Times New Roman" w:cs="Times New Roman"/>
                <w:b/>
                <w:sz w:val="24"/>
                <w:szCs w:val="24"/>
                <w:lang w:val="en-US"/>
              </w:rPr>
            </w:pPr>
          </w:p>
          <w:p w14:paraId="77E7FBF9" w14:textId="77777777" w:rsidR="002B143C" w:rsidRPr="002B143C" w:rsidRDefault="002B143C" w:rsidP="002B143C">
            <w:pPr>
              <w:tabs>
                <w:tab w:val="left" w:pos="113"/>
              </w:tabs>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w:t>
            </w:r>
          </w:p>
        </w:tc>
      </w:tr>
    </w:tbl>
    <w:p w14:paraId="1FDD8975"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10EEFF69"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2B143C" w:rsidRPr="002B143C" w14:paraId="313AC43F" w14:textId="77777777" w:rsidTr="00F81F20">
        <w:tc>
          <w:tcPr>
            <w:tcW w:w="2508" w:type="dxa"/>
            <w:shd w:val="clear" w:color="auto" w:fill="D9D9D9"/>
          </w:tcPr>
          <w:p w14:paraId="3BC91192" w14:textId="77777777" w:rsidR="002B143C" w:rsidRPr="002B143C" w:rsidRDefault="002B143C" w:rsidP="00880DD9">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2BB3F13F" w14:textId="77777777" w:rsidR="002B143C" w:rsidRPr="004B7D03" w:rsidRDefault="00B142F1" w:rsidP="00973833">
            <w:pPr>
              <w:numPr>
                <w:ilvl w:val="0"/>
                <w:numId w:val="8"/>
              </w:numPr>
              <w:spacing w:after="0" w:line="240" w:lineRule="auto"/>
              <w:jc w:val="both"/>
              <w:rPr>
                <w:rFonts w:ascii="Times New Roman" w:eastAsia="Times New Roman" w:hAnsi="Times New Roman" w:cs="Times New Roman"/>
                <w:sz w:val="24"/>
                <w:szCs w:val="24"/>
                <w:lang w:eastAsia="ro-RO"/>
              </w:rPr>
            </w:pPr>
            <w:r w:rsidRPr="00B142F1">
              <w:rPr>
                <w:rFonts w:ascii="Times New Roman" w:eastAsia="Times New Roman" w:hAnsi="Times New Roman" w:cs="Times New Roman"/>
                <w:iCs/>
                <w:sz w:val="24"/>
                <w:szCs w:val="24"/>
                <w:lang w:eastAsia="ro-RO"/>
              </w:rPr>
              <w:t xml:space="preserve">Familiarizarea cu terminologia de specialitate, precum și cunoaşterea şi înţelegerea corectă a principalelor </w:t>
            </w:r>
            <w:r w:rsidR="00E275CA" w:rsidRPr="00E275CA">
              <w:rPr>
                <w:rFonts w:ascii="Arial Narrow" w:eastAsia="Times New Roman" w:hAnsi="Arial Narrow" w:cs="Times New Roman"/>
                <w:sz w:val="24"/>
                <w:szCs w:val="24"/>
                <w:lang w:eastAsia="ro-RO"/>
              </w:rPr>
              <w:t xml:space="preserve"> </w:t>
            </w:r>
            <w:r w:rsidR="00E275CA" w:rsidRPr="00E275CA">
              <w:rPr>
                <w:rFonts w:ascii="Times New Roman" w:eastAsia="Times New Roman" w:hAnsi="Times New Roman" w:cs="Times New Roman"/>
                <w:iCs/>
                <w:sz w:val="24"/>
                <w:szCs w:val="24"/>
                <w:lang w:eastAsia="ro-RO"/>
              </w:rPr>
              <w:t xml:space="preserve">tehnici, metode şi modele cantitative utilizate în investiţiile </w:t>
            </w:r>
            <w:r w:rsidR="00973833">
              <w:rPr>
                <w:rFonts w:ascii="Times New Roman" w:eastAsia="Times New Roman" w:hAnsi="Times New Roman" w:cs="Times New Roman"/>
                <w:iCs/>
                <w:sz w:val="24"/>
                <w:szCs w:val="24"/>
                <w:lang w:eastAsia="ro-RO"/>
              </w:rPr>
              <w:t>în portofoliile de instrumente financiare</w:t>
            </w:r>
            <w:r w:rsidR="004B7D03" w:rsidRPr="004B7D03">
              <w:rPr>
                <w:rFonts w:ascii="Times New Roman" w:eastAsia="Times New Roman" w:hAnsi="Times New Roman" w:cs="Times New Roman"/>
                <w:iCs/>
                <w:sz w:val="24"/>
                <w:szCs w:val="24"/>
                <w:lang w:eastAsia="ro-RO"/>
              </w:rPr>
              <w:t>.</w:t>
            </w:r>
          </w:p>
        </w:tc>
      </w:tr>
      <w:tr w:rsidR="002B143C" w:rsidRPr="002B143C" w14:paraId="73D3D1D7" w14:textId="77777777" w:rsidTr="00F81F20">
        <w:trPr>
          <w:trHeight w:val="550"/>
        </w:trPr>
        <w:tc>
          <w:tcPr>
            <w:tcW w:w="2508" w:type="dxa"/>
            <w:vMerge w:val="restart"/>
            <w:shd w:val="clear" w:color="auto" w:fill="D9D9D9"/>
          </w:tcPr>
          <w:p w14:paraId="36876DDE"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7.2 Obiectivele specifice</w:t>
            </w:r>
          </w:p>
          <w:p w14:paraId="048EB45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71A94D83"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070F879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79D2509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46AF120"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Cunoștințe:</w:t>
            </w:r>
          </w:p>
        </w:tc>
        <w:tc>
          <w:tcPr>
            <w:tcW w:w="6270" w:type="dxa"/>
            <w:shd w:val="clear" w:color="auto" w:fill="D9D9D9"/>
          </w:tcPr>
          <w:p w14:paraId="65B10FB2" w14:textId="77777777" w:rsidR="002B143C" w:rsidRPr="00E275CA" w:rsidRDefault="002B143C" w:rsidP="005B2714">
            <w:pPr>
              <w:tabs>
                <w:tab w:val="left" w:pos="222"/>
              </w:tabs>
              <w:spacing w:after="0" w:line="240" w:lineRule="auto"/>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lang w:val="pt-BR"/>
              </w:rPr>
              <w:t>R.î.1</w:t>
            </w:r>
            <w:r w:rsidR="00883578">
              <w:rPr>
                <w:rFonts w:ascii="Times New Roman" w:eastAsia="Times New Roman" w:hAnsi="Times New Roman" w:cs="Times New Roman"/>
                <w:sz w:val="24"/>
                <w:szCs w:val="24"/>
                <w:lang w:val="pt-BR"/>
              </w:rPr>
              <w:t xml:space="preserve">: </w:t>
            </w:r>
            <w:r w:rsidR="005B2714" w:rsidRPr="005B2714">
              <w:rPr>
                <w:rFonts w:ascii="Times New Roman" w:eastAsia="Times New Roman" w:hAnsi="Times New Roman" w:cs="Times New Roman"/>
                <w:sz w:val="24"/>
                <w:szCs w:val="24"/>
                <w:lang w:val="pt-BR"/>
              </w:rPr>
              <w:t>Absolventul</w:t>
            </w:r>
            <w:r w:rsidR="005B2714">
              <w:rPr>
                <w:rFonts w:ascii="Times New Roman" w:eastAsia="Times New Roman" w:hAnsi="Times New Roman" w:cs="Times New Roman"/>
                <w:sz w:val="24"/>
                <w:szCs w:val="24"/>
                <w:lang w:val="pt-BR"/>
              </w:rPr>
              <w:t xml:space="preserve"> își însușește, cunoaște, înțelege și poate prezenta conțin</w:t>
            </w:r>
            <w:r w:rsidR="00331C64">
              <w:rPr>
                <w:rFonts w:ascii="Times New Roman" w:eastAsia="Times New Roman" w:hAnsi="Times New Roman" w:cs="Times New Roman"/>
                <w:sz w:val="24"/>
                <w:szCs w:val="24"/>
                <w:lang w:val="pt-BR"/>
              </w:rPr>
              <w:t>utul obiectivelor cu privire la</w:t>
            </w:r>
            <w:r w:rsidR="005B2714">
              <w:t xml:space="preserve"> </w:t>
            </w:r>
            <w:r w:rsidR="005B2714" w:rsidRPr="005B2714">
              <w:rPr>
                <w:rFonts w:ascii="Times New Roman" w:eastAsia="Times New Roman" w:hAnsi="Times New Roman" w:cs="Times New Roman"/>
                <w:sz w:val="24"/>
                <w:szCs w:val="24"/>
                <w:lang w:val="pt-BR"/>
              </w:rPr>
              <w:t>metode</w:t>
            </w:r>
            <w:r w:rsidR="005B2714">
              <w:rPr>
                <w:rFonts w:ascii="Times New Roman" w:eastAsia="Times New Roman" w:hAnsi="Times New Roman" w:cs="Times New Roman"/>
                <w:sz w:val="24"/>
                <w:szCs w:val="24"/>
                <w:lang w:val="pt-BR"/>
              </w:rPr>
              <w:t>le</w:t>
            </w:r>
            <w:r w:rsidR="005B2714" w:rsidRPr="005B2714">
              <w:rPr>
                <w:rFonts w:ascii="Times New Roman" w:eastAsia="Times New Roman" w:hAnsi="Times New Roman" w:cs="Times New Roman"/>
                <w:sz w:val="24"/>
                <w:szCs w:val="24"/>
                <w:lang w:val="pt-BR"/>
              </w:rPr>
              <w:t xml:space="preserve"> </w:t>
            </w:r>
            <w:r w:rsidR="00E410DB">
              <w:rPr>
                <w:rFonts w:ascii="Times New Roman" w:eastAsia="Times New Roman" w:hAnsi="Times New Roman" w:cs="Times New Roman"/>
                <w:sz w:val="24"/>
                <w:szCs w:val="24"/>
                <w:lang w:val="pt-BR"/>
              </w:rPr>
              <w:t>și modelele</w:t>
            </w:r>
            <w:r w:rsidR="00331C64">
              <w:t xml:space="preserve"> </w:t>
            </w:r>
            <w:r w:rsidR="00E410DB">
              <w:rPr>
                <w:rFonts w:ascii="Times New Roman" w:eastAsia="Times New Roman" w:hAnsi="Times New Roman" w:cs="Times New Roman"/>
                <w:sz w:val="24"/>
                <w:szCs w:val="24"/>
                <w:lang w:val="pt-BR"/>
              </w:rPr>
              <w:t xml:space="preserve">utilizate în analiza </w:t>
            </w:r>
            <w:r w:rsidR="00E275CA">
              <w:rPr>
                <w:rFonts w:ascii="Times New Roman" w:eastAsia="Times New Roman" w:hAnsi="Times New Roman" w:cs="Times New Roman"/>
                <w:sz w:val="24"/>
                <w:szCs w:val="24"/>
                <w:lang w:val="pt-BR"/>
              </w:rPr>
              <w:t xml:space="preserve">investițiilor în portofolii </w:t>
            </w:r>
            <w:r w:rsidR="00973833" w:rsidRPr="00973833">
              <w:rPr>
                <w:rFonts w:ascii="Times New Roman" w:eastAsia="Times New Roman" w:hAnsi="Times New Roman" w:cs="Times New Roman"/>
                <w:iCs/>
                <w:sz w:val="24"/>
                <w:szCs w:val="24"/>
                <w:lang w:eastAsia="ro-RO"/>
              </w:rPr>
              <w:t xml:space="preserve"> </w:t>
            </w:r>
            <w:r w:rsidR="00973833" w:rsidRPr="00973833">
              <w:rPr>
                <w:rFonts w:ascii="Times New Roman" w:eastAsia="Times New Roman" w:hAnsi="Times New Roman" w:cs="Times New Roman"/>
                <w:iCs/>
                <w:sz w:val="24"/>
                <w:szCs w:val="24"/>
              </w:rPr>
              <w:t>de instrumente financiare</w:t>
            </w:r>
          </w:p>
          <w:p w14:paraId="54B40CE9" w14:textId="77777777" w:rsidR="002B143C" w:rsidRDefault="002B143C" w:rsidP="002E18CF">
            <w:pPr>
              <w:tabs>
                <w:tab w:val="left" w:pos="222"/>
              </w:tabs>
              <w:spacing w:after="0" w:line="240" w:lineRule="auto"/>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R.î.</w:t>
            </w:r>
            <w:r w:rsidR="00E86E68">
              <w:rPr>
                <w:rFonts w:ascii="Times New Roman" w:eastAsia="Times New Roman" w:hAnsi="Times New Roman" w:cs="Times New Roman"/>
                <w:sz w:val="24"/>
                <w:szCs w:val="24"/>
                <w:lang w:val="pt-BR"/>
              </w:rPr>
              <w:t>2</w:t>
            </w:r>
            <w:r w:rsidR="005B2714">
              <w:rPr>
                <w:rFonts w:ascii="Times New Roman" w:eastAsia="Times New Roman" w:hAnsi="Times New Roman" w:cs="Times New Roman"/>
                <w:sz w:val="24"/>
                <w:szCs w:val="24"/>
                <w:lang w:val="pt-BR"/>
              </w:rPr>
              <w:t>:</w:t>
            </w:r>
            <w:r w:rsidR="005B2714">
              <w:t xml:space="preserve"> </w:t>
            </w:r>
            <w:r w:rsidR="005B2714" w:rsidRPr="005B2714">
              <w:rPr>
                <w:rFonts w:ascii="Times New Roman" w:eastAsia="Times New Roman" w:hAnsi="Times New Roman" w:cs="Times New Roman"/>
                <w:sz w:val="24"/>
                <w:szCs w:val="24"/>
                <w:lang w:val="pt-BR"/>
              </w:rPr>
              <w:t>Absolventul</w:t>
            </w:r>
            <w:r w:rsidR="00E275CA">
              <w:rPr>
                <w:rFonts w:ascii="Times New Roman" w:eastAsia="Times New Roman" w:hAnsi="Times New Roman" w:cs="Times New Roman"/>
                <w:sz w:val="24"/>
                <w:szCs w:val="24"/>
                <w:lang w:val="pt-BR"/>
              </w:rPr>
              <w:t xml:space="preserve"> înțelege </w:t>
            </w:r>
            <w:r w:rsidR="00E275CA">
              <w:rPr>
                <w:rFonts w:ascii="Times New Roman" w:eastAsia="Times New Roman" w:hAnsi="Times New Roman" w:cs="Times New Roman"/>
                <w:sz w:val="24"/>
                <w:szCs w:val="24"/>
              </w:rPr>
              <w:t>conceptul</w:t>
            </w:r>
            <w:r w:rsidR="00E275CA" w:rsidRPr="00E275CA">
              <w:rPr>
                <w:rFonts w:ascii="Times New Roman" w:eastAsia="Times New Roman" w:hAnsi="Times New Roman" w:cs="Times New Roman"/>
                <w:sz w:val="24"/>
                <w:szCs w:val="24"/>
              </w:rPr>
              <w:t xml:space="preserve"> de diversificare a riscului prin investiţii în portofoliu</w:t>
            </w:r>
          </w:p>
          <w:p w14:paraId="1A601A0B" w14:textId="77777777" w:rsidR="00E86E68" w:rsidRPr="00883578" w:rsidRDefault="00E86E68" w:rsidP="00E86E68">
            <w:pPr>
              <w:tabs>
                <w:tab w:val="left" w:pos="222"/>
              </w:tabs>
              <w:spacing w:after="0" w:line="240" w:lineRule="auto"/>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R.î.</w:t>
            </w:r>
            <w:r>
              <w:rPr>
                <w:rFonts w:ascii="Times New Roman" w:eastAsia="Times New Roman" w:hAnsi="Times New Roman" w:cs="Times New Roman"/>
                <w:sz w:val="24"/>
                <w:szCs w:val="24"/>
                <w:lang w:val="pt-BR"/>
              </w:rPr>
              <w:t>3:</w:t>
            </w:r>
            <w:r>
              <w:t xml:space="preserve"> </w:t>
            </w:r>
            <w:r w:rsidRPr="005B2714">
              <w:rPr>
                <w:rFonts w:ascii="Times New Roman" w:eastAsia="Times New Roman" w:hAnsi="Times New Roman" w:cs="Times New Roman"/>
                <w:sz w:val="24"/>
                <w:szCs w:val="24"/>
                <w:lang w:val="pt-BR"/>
              </w:rPr>
              <w:t>Absolventul identifică</w:t>
            </w:r>
            <w:r>
              <w:rPr>
                <w:rFonts w:ascii="Times New Roman" w:eastAsia="Times New Roman" w:hAnsi="Times New Roman" w:cs="Times New Roman"/>
                <w:sz w:val="24"/>
                <w:szCs w:val="24"/>
                <w:lang w:val="pt-BR"/>
              </w:rPr>
              <w:t xml:space="preserve"> și explică fenomenele</w:t>
            </w:r>
            <w:r w:rsidRPr="00AB5AA6">
              <w:rPr>
                <w:rFonts w:ascii="Times New Roman" w:eastAsia="Times New Roman" w:hAnsi="Times New Roman" w:cs="Times New Roman"/>
                <w:sz w:val="24"/>
                <w:szCs w:val="24"/>
                <w:lang w:val="pt-BR"/>
              </w:rPr>
              <w:t xml:space="preserve"> şi procesel</w:t>
            </w:r>
            <w:r>
              <w:rPr>
                <w:rFonts w:ascii="Times New Roman" w:eastAsia="Times New Roman" w:hAnsi="Times New Roman" w:cs="Times New Roman"/>
                <w:sz w:val="24"/>
                <w:szCs w:val="24"/>
                <w:lang w:val="pt-BR"/>
              </w:rPr>
              <w:t xml:space="preserve">e </w:t>
            </w:r>
            <w:r w:rsidR="00E275CA">
              <w:rPr>
                <w:rFonts w:ascii="Times New Roman" w:eastAsia="Times New Roman" w:hAnsi="Times New Roman" w:cs="Times New Roman"/>
                <w:sz w:val="24"/>
                <w:szCs w:val="24"/>
                <w:lang w:val="pt-BR"/>
              </w:rPr>
              <w:t xml:space="preserve">specifice analizei </w:t>
            </w:r>
            <w:r w:rsidRPr="00AB5AA6">
              <w:rPr>
                <w:rFonts w:ascii="Times New Roman" w:eastAsia="Times New Roman" w:hAnsi="Times New Roman" w:cs="Times New Roman"/>
                <w:sz w:val="24"/>
                <w:szCs w:val="24"/>
                <w:lang w:val="pt-BR"/>
              </w:rPr>
              <w:t>financiare</w:t>
            </w:r>
          </w:p>
        </w:tc>
      </w:tr>
      <w:tr w:rsidR="002B143C" w:rsidRPr="002B143C" w14:paraId="0ECD831C" w14:textId="77777777" w:rsidTr="00F81F20">
        <w:trPr>
          <w:trHeight w:val="550"/>
        </w:trPr>
        <w:tc>
          <w:tcPr>
            <w:tcW w:w="2508" w:type="dxa"/>
            <w:vMerge/>
            <w:shd w:val="clear" w:color="auto" w:fill="D9D9D9"/>
          </w:tcPr>
          <w:p w14:paraId="202607A3"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6DFFCCA8"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Aptitudini:</w:t>
            </w:r>
          </w:p>
          <w:p w14:paraId="095B3E13" w14:textId="77777777" w:rsidR="002B143C" w:rsidRPr="002B143C"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tc>
        <w:tc>
          <w:tcPr>
            <w:tcW w:w="6270" w:type="dxa"/>
            <w:shd w:val="clear" w:color="auto" w:fill="D9D9D9"/>
          </w:tcPr>
          <w:p w14:paraId="0C6907E4" w14:textId="77777777" w:rsidR="002B143C" w:rsidRPr="00973833" w:rsidRDefault="002B143C" w:rsidP="00BD2834">
            <w:pPr>
              <w:tabs>
                <w:tab w:val="left" w:pos="222"/>
              </w:tabs>
              <w:spacing w:after="0" w:line="240" w:lineRule="auto"/>
              <w:jc w:val="both"/>
              <w:rPr>
                <w:rFonts w:ascii="Times New Roman" w:eastAsia="Times New Roman" w:hAnsi="Times New Roman" w:cs="Times New Roman"/>
                <w:sz w:val="24"/>
                <w:szCs w:val="24"/>
                <w:lang w:val="pt-BR"/>
              </w:rPr>
            </w:pPr>
            <w:r w:rsidRPr="00973833">
              <w:rPr>
                <w:rFonts w:ascii="Times New Roman" w:eastAsia="Times New Roman" w:hAnsi="Times New Roman" w:cs="Times New Roman"/>
                <w:sz w:val="24"/>
                <w:szCs w:val="24"/>
                <w:lang w:val="pt-BR"/>
              </w:rPr>
              <w:t>R.î.1</w:t>
            </w:r>
            <w:r w:rsidR="00883578" w:rsidRPr="00973833">
              <w:rPr>
                <w:rFonts w:ascii="Times New Roman" w:eastAsia="Times New Roman" w:hAnsi="Times New Roman" w:cs="Times New Roman"/>
                <w:sz w:val="24"/>
                <w:szCs w:val="24"/>
                <w:lang w:val="pt-BR"/>
              </w:rPr>
              <w:t>:</w:t>
            </w:r>
            <w:r w:rsidR="00883578" w:rsidRPr="00973833">
              <w:rPr>
                <w:rFonts w:ascii="Times New Roman" w:eastAsia="Times New Roman" w:hAnsi="Times New Roman" w:cs="Times New Roman"/>
              </w:rPr>
              <w:t xml:space="preserve"> </w:t>
            </w:r>
            <w:r w:rsidR="00883578" w:rsidRPr="00973833">
              <w:rPr>
                <w:rFonts w:ascii="Times New Roman" w:eastAsia="Times New Roman" w:hAnsi="Times New Roman" w:cs="Times New Roman"/>
                <w:sz w:val="24"/>
                <w:szCs w:val="24"/>
              </w:rPr>
              <w:t>Absolventul</w:t>
            </w:r>
            <w:r w:rsidR="00973833" w:rsidRPr="00973833">
              <w:rPr>
                <w:rFonts w:ascii="Times New Roman" w:eastAsia="Times New Roman" w:hAnsi="Times New Roman" w:cs="Times New Roman"/>
                <w:sz w:val="24"/>
                <w:szCs w:val="24"/>
              </w:rPr>
              <w:t xml:space="preserve"> utilizează corect metodele de</w:t>
            </w:r>
            <w:r w:rsidR="00E275CA" w:rsidRPr="00973833">
              <w:rPr>
                <w:rFonts w:ascii="Times New Roman" w:eastAsia="Times New Roman" w:hAnsi="Times New Roman" w:cs="Times New Roman"/>
                <w:sz w:val="24"/>
                <w:szCs w:val="24"/>
              </w:rPr>
              <w:t xml:space="preserve"> cuantificare</w:t>
            </w:r>
            <w:r w:rsidR="00973833" w:rsidRPr="00973833">
              <w:rPr>
                <w:rFonts w:ascii="Times New Roman" w:eastAsia="Times New Roman" w:hAnsi="Times New Roman" w:cs="Times New Roman"/>
                <w:sz w:val="24"/>
                <w:szCs w:val="24"/>
              </w:rPr>
              <w:t xml:space="preserve"> </w:t>
            </w:r>
            <w:r w:rsidR="00E275CA" w:rsidRPr="00973833">
              <w:rPr>
                <w:rFonts w:ascii="Times New Roman" w:eastAsia="Times New Roman" w:hAnsi="Times New Roman" w:cs="Times New Roman"/>
                <w:sz w:val="24"/>
                <w:szCs w:val="24"/>
              </w:rPr>
              <w:t xml:space="preserve">a rentabilităţii şi riscului </w:t>
            </w:r>
            <w:r w:rsidR="00973833" w:rsidRPr="00973833">
              <w:rPr>
                <w:rFonts w:ascii="Times New Roman" w:eastAsia="Times New Roman" w:hAnsi="Times New Roman" w:cs="Times New Roman"/>
                <w:sz w:val="24"/>
                <w:szCs w:val="24"/>
              </w:rPr>
              <w:t>portofoliilor de instrumente financiare</w:t>
            </w:r>
            <w:r w:rsidR="00E275CA" w:rsidRPr="00973833">
              <w:rPr>
                <w:rFonts w:ascii="Times New Roman" w:eastAsia="Times New Roman" w:hAnsi="Times New Roman" w:cs="Times New Roman"/>
                <w:sz w:val="24"/>
                <w:szCs w:val="24"/>
              </w:rPr>
              <w:t xml:space="preserve"> </w:t>
            </w:r>
            <w:r w:rsidR="00883578" w:rsidRPr="00973833">
              <w:rPr>
                <w:rFonts w:ascii="Times New Roman" w:eastAsia="Times New Roman" w:hAnsi="Times New Roman" w:cs="Times New Roman"/>
                <w:sz w:val="24"/>
                <w:szCs w:val="24"/>
              </w:rPr>
              <w:t xml:space="preserve"> </w:t>
            </w:r>
          </w:p>
          <w:p w14:paraId="34607704" w14:textId="77777777" w:rsidR="00E275CA" w:rsidRPr="00973833" w:rsidRDefault="002B143C" w:rsidP="00E275CA">
            <w:pPr>
              <w:tabs>
                <w:tab w:val="left" w:pos="222"/>
              </w:tabs>
              <w:spacing w:after="0" w:line="240" w:lineRule="auto"/>
              <w:jc w:val="both"/>
              <w:rPr>
                <w:rFonts w:ascii="Times New Roman" w:eastAsia="Times New Roman" w:hAnsi="Times New Roman" w:cs="Times New Roman"/>
                <w:sz w:val="24"/>
                <w:szCs w:val="24"/>
              </w:rPr>
            </w:pPr>
            <w:r w:rsidRPr="00973833">
              <w:rPr>
                <w:rFonts w:ascii="Times New Roman" w:eastAsia="Times New Roman" w:hAnsi="Times New Roman" w:cs="Times New Roman"/>
                <w:sz w:val="24"/>
                <w:szCs w:val="24"/>
                <w:lang w:val="pt-BR"/>
              </w:rPr>
              <w:t>R.î.2</w:t>
            </w:r>
            <w:r w:rsidR="00883578" w:rsidRPr="00973833">
              <w:rPr>
                <w:rFonts w:ascii="Times New Roman" w:eastAsia="Times New Roman" w:hAnsi="Times New Roman" w:cs="Times New Roman"/>
                <w:sz w:val="24"/>
                <w:szCs w:val="24"/>
                <w:lang w:val="pt-BR"/>
              </w:rPr>
              <w:t>:</w:t>
            </w:r>
            <w:r w:rsidR="00883578" w:rsidRPr="00973833">
              <w:rPr>
                <w:rFonts w:ascii="Times New Roman" w:eastAsia="Times New Roman" w:hAnsi="Times New Roman" w:cs="Times New Roman"/>
              </w:rPr>
              <w:t xml:space="preserve"> </w:t>
            </w:r>
            <w:r w:rsidR="00883578" w:rsidRPr="00973833">
              <w:rPr>
                <w:rFonts w:ascii="Times New Roman" w:eastAsia="Times New Roman" w:hAnsi="Times New Roman" w:cs="Times New Roman"/>
                <w:sz w:val="24"/>
                <w:szCs w:val="24"/>
              </w:rPr>
              <w:t>Absolventul</w:t>
            </w:r>
            <w:r w:rsidR="00D417C6" w:rsidRPr="00973833">
              <w:rPr>
                <w:rFonts w:ascii="Times New Roman" w:eastAsia="Times New Roman" w:hAnsi="Times New Roman" w:cs="Times New Roman"/>
                <w:sz w:val="24"/>
                <w:szCs w:val="24"/>
              </w:rPr>
              <w:t xml:space="preserve"> evaluează</w:t>
            </w:r>
            <w:r w:rsidR="00E275CA" w:rsidRPr="00973833">
              <w:rPr>
                <w:rFonts w:ascii="Times New Roman" w:eastAsia="Times New Roman" w:hAnsi="Times New Roman" w:cs="Times New Roman"/>
                <w:sz w:val="24"/>
                <w:szCs w:val="24"/>
              </w:rPr>
              <w:t>, pe baza indicatorilor statistici,</w:t>
            </w:r>
            <w:r w:rsidR="00D417C6" w:rsidRPr="00973833">
              <w:rPr>
                <w:rFonts w:ascii="Times New Roman" w:eastAsia="Times New Roman" w:hAnsi="Times New Roman" w:cs="Times New Roman"/>
                <w:sz w:val="24"/>
                <w:szCs w:val="24"/>
              </w:rPr>
              <w:t xml:space="preserve"> </w:t>
            </w:r>
            <w:r w:rsidR="00BD2834" w:rsidRPr="00973833">
              <w:rPr>
                <w:rFonts w:ascii="Times New Roman" w:eastAsia="Times New Roman" w:hAnsi="Times New Roman" w:cs="Times New Roman"/>
                <w:sz w:val="24"/>
                <w:szCs w:val="24"/>
              </w:rPr>
              <w:t xml:space="preserve">situația financiară a </w:t>
            </w:r>
            <w:r w:rsidR="00331C64" w:rsidRPr="00973833">
              <w:rPr>
                <w:rFonts w:ascii="Times New Roman" w:eastAsia="Times New Roman" w:hAnsi="Times New Roman" w:cs="Times New Roman"/>
                <w:sz w:val="24"/>
                <w:szCs w:val="24"/>
              </w:rPr>
              <w:t>entităților</w:t>
            </w:r>
          </w:p>
          <w:p w14:paraId="73C2AF57" w14:textId="77777777" w:rsidR="002B143C" w:rsidRPr="00973833" w:rsidRDefault="002B143C" w:rsidP="00973833">
            <w:pPr>
              <w:tabs>
                <w:tab w:val="left" w:pos="222"/>
              </w:tabs>
              <w:spacing w:after="0" w:line="240" w:lineRule="auto"/>
              <w:jc w:val="both"/>
              <w:rPr>
                <w:rFonts w:ascii="Times New Roman" w:eastAsia="Times New Roman" w:hAnsi="Times New Roman" w:cs="Times New Roman"/>
                <w:sz w:val="24"/>
                <w:szCs w:val="24"/>
                <w:lang w:val="pt-BR"/>
              </w:rPr>
            </w:pPr>
            <w:r w:rsidRPr="00973833">
              <w:rPr>
                <w:rFonts w:ascii="Times New Roman" w:eastAsia="Times New Roman" w:hAnsi="Times New Roman" w:cs="Times New Roman"/>
                <w:sz w:val="24"/>
                <w:szCs w:val="24"/>
                <w:lang w:val="pt-BR"/>
              </w:rPr>
              <w:t>R.î.</w:t>
            </w:r>
            <w:r w:rsidR="00E275CA" w:rsidRPr="00973833">
              <w:rPr>
                <w:rFonts w:ascii="Times New Roman" w:eastAsia="Times New Roman" w:hAnsi="Times New Roman" w:cs="Times New Roman"/>
                <w:sz w:val="24"/>
                <w:szCs w:val="24"/>
                <w:lang w:val="pt-BR"/>
              </w:rPr>
              <w:t>3</w:t>
            </w:r>
            <w:r w:rsidR="00883578" w:rsidRPr="00973833">
              <w:rPr>
                <w:rFonts w:ascii="Times New Roman" w:eastAsia="Times New Roman" w:hAnsi="Times New Roman" w:cs="Times New Roman"/>
                <w:sz w:val="24"/>
                <w:szCs w:val="24"/>
                <w:lang w:val="pt-BR"/>
              </w:rPr>
              <w:t>:</w:t>
            </w:r>
            <w:r w:rsidR="00883578" w:rsidRPr="00973833">
              <w:rPr>
                <w:rFonts w:ascii="Times New Roman" w:eastAsia="Times New Roman" w:hAnsi="Times New Roman" w:cs="Times New Roman"/>
              </w:rPr>
              <w:t xml:space="preserve"> </w:t>
            </w:r>
            <w:r w:rsidR="00883578" w:rsidRPr="00973833">
              <w:rPr>
                <w:rFonts w:ascii="Times New Roman" w:eastAsia="Times New Roman" w:hAnsi="Times New Roman" w:cs="Times New Roman"/>
                <w:sz w:val="24"/>
                <w:szCs w:val="24"/>
              </w:rPr>
              <w:t>Absolventul</w:t>
            </w:r>
            <w:r w:rsidR="00BD2834" w:rsidRPr="00973833">
              <w:rPr>
                <w:rFonts w:ascii="Times New Roman" w:eastAsia="Times New Roman" w:hAnsi="Times New Roman" w:cs="Times New Roman"/>
                <w:sz w:val="24"/>
                <w:szCs w:val="24"/>
              </w:rPr>
              <w:t xml:space="preserve"> </w:t>
            </w:r>
            <w:r w:rsidR="00331C64" w:rsidRPr="00973833">
              <w:rPr>
                <w:rFonts w:ascii="Times New Roman" w:eastAsia="Times New Roman" w:hAnsi="Times New Roman" w:cs="Times New Roman"/>
                <w:sz w:val="24"/>
                <w:szCs w:val="24"/>
              </w:rPr>
              <w:t xml:space="preserve">aplică </w:t>
            </w:r>
            <w:r w:rsidR="00835D7F" w:rsidRPr="00973833">
              <w:rPr>
                <w:rFonts w:ascii="Times New Roman" w:eastAsia="Times New Roman" w:hAnsi="Times New Roman" w:cs="Times New Roman"/>
                <w:sz w:val="24"/>
                <w:szCs w:val="24"/>
              </w:rPr>
              <w:t>modele concrete de ana</w:t>
            </w:r>
            <w:r w:rsidR="00BD2834" w:rsidRPr="00973833">
              <w:rPr>
                <w:rFonts w:ascii="Times New Roman" w:eastAsia="Times New Roman" w:hAnsi="Times New Roman" w:cs="Times New Roman"/>
                <w:sz w:val="24"/>
                <w:szCs w:val="24"/>
              </w:rPr>
              <w:t xml:space="preserve">liză </w:t>
            </w:r>
            <w:r w:rsidR="00EF64CD" w:rsidRPr="00973833">
              <w:rPr>
                <w:rFonts w:ascii="Times New Roman" w:eastAsia="Times New Roman" w:hAnsi="Times New Roman" w:cs="Times New Roman"/>
                <w:sz w:val="24"/>
                <w:szCs w:val="24"/>
              </w:rPr>
              <w:t>și gestiune a portofoliilor</w:t>
            </w:r>
            <w:r w:rsidR="00973833" w:rsidRPr="00973833">
              <w:rPr>
                <w:rFonts w:ascii="Times New Roman" w:eastAsia="Times New Roman" w:hAnsi="Times New Roman" w:cs="Times New Roman"/>
                <w:sz w:val="24"/>
                <w:szCs w:val="24"/>
              </w:rPr>
              <w:t xml:space="preserve"> de instrumente financiare  </w:t>
            </w:r>
          </w:p>
        </w:tc>
      </w:tr>
      <w:tr w:rsidR="002B143C" w:rsidRPr="002B143C" w14:paraId="36A5B3F7" w14:textId="77777777" w:rsidTr="00F81F20">
        <w:trPr>
          <w:trHeight w:val="550"/>
        </w:trPr>
        <w:tc>
          <w:tcPr>
            <w:tcW w:w="2508" w:type="dxa"/>
            <w:vMerge/>
            <w:shd w:val="clear" w:color="auto" w:fill="D9D9D9"/>
          </w:tcPr>
          <w:p w14:paraId="7D2B8F3A" w14:textId="77777777" w:rsidR="002B143C" w:rsidRPr="003252A1" w:rsidRDefault="002B143C" w:rsidP="002B143C">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0B229DE8"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Responsabilitate și autonomie</w:t>
            </w:r>
          </w:p>
        </w:tc>
        <w:tc>
          <w:tcPr>
            <w:tcW w:w="6270" w:type="dxa"/>
            <w:shd w:val="clear" w:color="auto" w:fill="D9D9D9"/>
          </w:tcPr>
          <w:p w14:paraId="4A108E3E" w14:textId="77777777" w:rsidR="00E410DB" w:rsidRPr="00973833" w:rsidRDefault="00E410DB" w:rsidP="00E410DB">
            <w:pPr>
              <w:tabs>
                <w:tab w:val="left" w:pos="222"/>
              </w:tabs>
              <w:spacing w:after="0" w:line="240" w:lineRule="auto"/>
              <w:jc w:val="both"/>
              <w:rPr>
                <w:rFonts w:ascii="Times New Roman" w:eastAsia="Times New Roman" w:hAnsi="Times New Roman" w:cs="Times New Roman"/>
                <w:sz w:val="24"/>
                <w:szCs w:val="24"/>
                <w:lang w:val="pt-BR"/>
              </w:rPr>
            </w:pPr>
            <w:r w:rsidRPr="00973833">
              <w:rPr>
                <w:rFonts w:ascii="Times New Roman" w:eastAsia="Times New Roman" w:hAnsi="Times New Roman" w:cs="Times New Roman"/>
                <w:sz w:val="24"/>
                <w:szCs w:val="24"/>
                <w:lang w:val="pt-BR"/>
              </w:rPr>
              <w:t>R.î.</w:t>
            </w:r>
            <w:r w:rsidR="002E18CF" w:rsidRPr="00973833">
              <w:rPr>
                <w:rFonts w:ascii="Times New Roman" w:eastAsia="Times New Roman" w:hAnsi="Times New Roman" w:cs="Times New Roman"/>
                <w:sz w:val="24"/>
                <w:szCs w:val="24"/>
                <w:lang w:val="pt-BR"/>
              </w:rPr>
              <w:t>1</w:t>
            </w:r>
            <w:r w:rsidR="00973833" w:rsidRPr="00973833">
              <w:rPr>
                <w:rFonts w:ascii="Times New Roman" w:eastAsia="Times New Roman" w:hAnsi="Times New Roman" w:cs="Times New Roman"/>
                <w:sz w:val="24"/>
                <w:szCs w:val="24"/>
                <w:lang w:val="pt-BR"/>
              </w:rPr>
              <w:t>: Absolventul</w:t>
            </w:r>
            <w:r w:rsidR="00973833" w:rsidRPr="00973833">
              <w:rPr>
                <w:rFonts w:ascii="Times New Roman" w:eastAsia="Times New Roman" w:hAnsi="Times New Roman" w:cs="Times New Roman"/>
                <w:sz w:val="24"/>
                <w:szCs w:val="24"/>
              </w:rPr>
              <w:t xml:space="preserve"> testează modele econometrice în managementul investiţiei de capital</w:t>
            </w:r>
            <w:r w:rsidR="00973833" w:rsidRPr="00973833">
              <w:rPr>
                <w:rFonts w:ascii="Times New Roman" w:eastAsia="Times New Roman" w:hAnsi="Times New Roman" w:cs="Times New Roman"/>
                <w:sz w:val="24"/>
                <w:szCs w:val="24"/>
                <w:lang w:val="pt-BR"/>
              </w:rPr>
              <w:t xml:space="preserve"> </w:t>
            </w:r>
          </w:p>
          <w:p w14:paraId="782DCCDE" w14:textId="77777777" w:rsidR="008E4E45" w:rsidRPr="00973833" w:rsidRDefault="008E4E45" w:rsidP="00973833">
            <w:pPr>
              <w:tabs>
                <w:tab w:val="left" w:pos="222"/>
              </w:tabs>
              <w:spacing w:after="0" w:line="240" w:lineRule="auto"/>
              <w:jc w:val="both"/>
              <w:rPr>
                <w:rFonts w:ascii="Times New Roman" w:hAnsi="Times New Roman" w:cs="Times New Roman"/>
                <w:lang w:val="pt-BR"/>
              </w:rPr>
            </w:pPr>
            <w:r w:rsidRPr="00973833">
              <w:rPr>
                <w:rFonts w:ascii="Times New Roman" w:eastAsia="Times New Roman" w:hAnsi="Times New Roman" w:cs="Times New Roman"/>
                <w:sz w:val="24"/>
                <w:szCs w:val="24"/>
                <w:lang w:val="pt-BR"/>
              </w:rPr>
              <w:t>R.î.</w:t>
            </w:r>
            <w:r w:rsidR="002E18CF" w:rsidRPr="00973833">
              <w:rPr>
                <w:rFonts w:ascii="Times New Roman" w:eastAsia="Times New Roman" w:hAnsi="Times New Roman" w:cs="Times New Roman"/>
                <w:sz w:val="24"/>
                <w:szCs w:val="24"/>
                <w:lang w:val="pt-BR"/>
              </w:rPr>
              <w:t>2</w:t>
            </w:r>
            <w:r w:rsidRPr="00973833">
              <w:rPr>
                <w:rFonts w:ascii="Times New Roman" w:eastAsia="Times New Roman" w:hAnsi="Times New Roman" w:cs="Times New Roman"/>
                <w:sz w:val="24"/>
                <w:szCs w:val="24"/>
                <w:lang w:val="pt-BR"/>
              </w:rPr>
              <w:t>: Absolventul evaluează investiții în portofolii</w:t>
            </w:r>
            <w:r w:rsidRPr="00973833">
              <w:rPr>
                <w:rFonts w:ascii="Times New Roman" w:hAnsi="Times New Roman" w:cs="Times New Roman"/>
              </w:rPr>
              <w:t xml:space="preserve"> </w:t>
            </w:r>
            <w:r w:rsidR="00973833" w:rsidRPr="00973833">
              <w:rPr>
                <w:rFonts w:ascii="Times New Roman" w:eastAsia="Times New Roman" w:hAnsi="Times New Roman" w:cs="Times New Roman"/>
                <w:sz w:val="24"/>
                <w:szCs w:val="24"/>
              </w:rPr>
              <w:t xml:space="preserve"> </w:t>
            </w:r>
            <w:r w:rsidR="00973833" w:rsidRPr="00973833">
              <w:rPr>
                <w:rFonts w:ascii="Times New Roman" w:hAnsi="Times New Roman" w:cs="Times New Roman"/>
              </w:rPr>
              <w:t xml:space="preserve">de instrumente financiare, </w:t>
            </w:r>
            <w:r w:rsidRPr="00973833">
              <w:rPr>
                <w:rFonts w:ascii="Times New Roman" w:eastAsia="Times New Roman" w:hAnsi="Times New Roman" w:cs="Times New Roman"/>
                <w:sz w:val="24"/>
                <w:szCs w:val="24"/>
                <w:lang w:val="pt-BR"/>
              </w:rPr>
              <w:t>cu scopul diminuării riscului</w:t>
            </w:r>
          </w:p>
          <w:p w14:paraId="10195384" w14:textId="77777777" w:rsidR="002B143C" w:rsidRPr="00973833" w:rsidRDefault="00EF64CD" w:rsidP="00973833">
            <w:pPr>
              <w:tabs>
                <w:tab w:val="left" w:pos="222"/>
              </w:tabs>
              <w:spacing w:after="0" w:line="240" w:lineRule="auto"/>
              <w:jc w:val="both"/>
              <w:rPr>
                <w:rFonts w:ascii="Times New Roman" w:eastAsia="Times New Roman" w:hAnsi="Times New Roman" w:cs="Times New Roman"/>
                <w:sz w:val="24"/>
                <w:szCs w:val="24"/>
                <w:lang w:val="pt-BR"/>
              </w:rPr>
            </w:pPr>
            <w:r w:rsidRPr="00973833">
              <w:rPr>
                <w:rFonts w:ascii="Times New Roman" w:eastAsia="Times New Roman" w:hAnsi="Times New Roman" w:cs="Times New Roman"/>
                <w:sz w:val="24"/>
                <w:szCs w:val="24"/>
                <w:lang w:val="pt-BR"/>
              </w:rPr>
              <w:t>R.î.</w:t>
            </w:r>
            <w:r w:rsidR="002E18CF" w:rsidRPr="00973833">
              <w:rPr>
                <w:rFonts w:ascii="Times New Roman" w:eastAsia="Times New Roman" w:hAnsi="Times New Roman" w:cs="Times New Roman"/>
                <w:sz w:val="24"/>
                <w:szCs w:val="24"/>
                <w:lang w:val="pt-BR"/>
              </w:rPr>
              <w:t>3</w:t>
            </w:r>
            <w:r w:rsidR="00973833" w:rsidRPr="00973833">
              <w:rPr>
                <w:rFonts w:ascii="Times New Roman" w:eastAsia="Times New Roman" w:hAnsi="Times New Roman" w:cs="Times New Roman"/>
                <w:sz w:val="24"/>
                <w:szCs w:val="24"/>
                <w:lang w:val="pt-BR"/>
              </w:rPr>
              <w:t xml:space="preserve">: Absolventul </w:t>
            </w:r>
            <w:r w:rsidRPr="00973833">
              <w:rPr>
                <w:rFonts w:ascii="Times New Roman" w:eastAsia="Times New Roman" w:hAnsi="Times New Roman" w:cs="Times New Roman"/>
                <w:sz w:val="24"/>
                <w:szCs w:val="24"/>
                <w:lang w:val="pt-BR"/>
              </w:rPr>
              <w:t xml:space="preserve">adoptă decizia privind </w:t>
            </w:r>
            <w:r w:rsidR="00973833" w:rsidRPr="00973833">
              <w:rPr>
                <w:rFonts w:ascii="Times New Roman" w:eastAsia="Times New Roman" w:hAnsi="Times New Roman" w:cs="Times New Roman"/>
                <w:sz w:val="24"/>
                <w:szCs w:val="24"/>
                <w:lang w:val="pt-BR"/>
              </w:rPr>
              <w:t>investițiile în portofoliul optim</w:t>
            </w:r>
          </w:p>
        </w:tc>
      </w:tr>
    </w:tbl>
    <w:p w14:paraId="0DF5C960" w14:textId="77777777" w:rsidR="002B143C" w:rsidRDefault="002B143C" w:rsidP="002B143C">
      <w:pPr>
        <w:spacing w:after="0" w:line="240" w:lineRule="auto"/>
        <w:rPr>
          <w:rFonts w:ascii="Times New Roman" w:eastAsia="Times New Roman" w:hAnsi="Times New Roman" w:cs="Times New Roman"/>
          <w:b/>
          <w:sz w:val="24"/>
          <w:szCs w:val="24"/>
          <w:lang w:val="en-US"/>
        </w:rPr>
      </w:pPr>
    </w:p>
    <w:p w14:paraId="293B15A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BE1655" w14:paraId="63FA826F" w14:textId="77777777" w:rsidTr="00F81F20">
        <w:tc>
          <w:tcPr>
            <w:tcW w:w="4158" w:type="dxa"/>
            <w:shd w:val="clear" w:color="auto" w:fill="D9D9D9"/>
          </w:tcPr>
          <w:p w14:paraId="5ABAA732" w14:textId="77777777" w:rsidR="002B143C" w:rsidRPr="00BE1655" w:rsidRDefault="002B143C" w:rsidP="002B143C">
            <w:pPr>
              <w:spacing w:after="0" w:line="240" w:lineRule="auto"/>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8.1 Curs</w:t>
            </w:r>
          </w:p>
        </w:tc>
        <w:tc>
          <w:tcPr>
            <w:tcW w:w="2430" w:type="dxa"/>
          </w:tcPr>
          <w:p w14:paraId="45AD08D9" w14:textId="77777777" w:rsidR="002B143C" w:rsidRPr="00BE1655" w:rsidRDefault="002B143C" w:rsidP="00EA1772">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Metode de predare / lucru</w:t>
            </w:r>
          </w:p>
        </w:tc>
        <w:tc>
          <w:tcPr>
            <w:tcW w:w="2070" w:type="dxa"/>
          </w:tcPr>
          <w:p w14:paraId="1A3944F3"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 xml:space="preserve">Fond de timp </w:t>
            </w:r>
          </w:p>
        </w:tc>
        <w:tc>
          <w:tcPr>
            <w:tcW w:w="1800" w:type="dxa"/>
          </w:tcPr>
          <w:p w14:paraId="2216E922" w14:textId="77777777" w:rsidR="002B143C" w:rsidRPr="00BE1655" w:rsidRDefault="002B143C" w:rsidP="00880DD9">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Referințe bibliografice</w:t>
            </w:r>
          </w:p>
        </w:tc>
      </w:tr>
      <w:tr w:rsidR="00F600FF" w:rsidRPr="00BE1655" w14:paraId="2418599B" w14:textId="77777777" w:rsidTr="00F81F20">
        <w:tc>
          <w:tcPr>
            <w:tcW w:w="4158" w:type="dxa"/>
            <w:shd w:val="clear" w:color="auto" w:fill="D9D9D9"/>
          </w:tcPr>
          <w:p w14:paraId="1C6AC84C" w14:textId="77777777" w:rsidR="00F600FF" w:rsidRPr="00BE1655" w:rsidRDefault="00F600FF" w:rsidP="00BE2893">
            <w:pPr>
              <w:rPr>
                <w:rFonts w:ascii="Times New Roman" w:hAnsi="Times New Roman" w:cs="Times New Roman"/>
                <w:sz w:val="24"/>
                <w:szCs w:val="24"/>
              </w:rPr>
            </w:pPr>
            <w:r w:rsidRPr="00BE1655">
              <w:rPr>
                <w:rFonts w:ascii="Times New Roman" w:hAnsi="Times New Roman" w:cs="Times New Roman"/>
                <w:sz w:val="24"/>
                <w:szCs w:val="24"/>
              </w:rPr>
              <w:t xml:space="preserve">Tema 1. </w:t>
            </w:r>
            <w:r w:rsidR="00406CF4" w:rsidRPr="00BE1655">
              <w:rPr>
                <w:rFonts w:ascii="Times New Roman" w:hAnsi="Times New Roman" w:cs="Times New Roman"/>
                <w:sz w:val="24"/>
                <w:szCs w:val="24"/>
              </w:rPr>
              <w:t>Piața de capital din România</w:t>
            </w:r>
          </w:p>
          <w:p w14:paraId="4792DBA2" w14:textId="77777777" w:rsidR="00406CF4" w:rsidRPr="00BE1655" w:rsidRDefault="00406CF4" w:rsidP="00406CF4">
            <w:pPr>
              <w:pStyle w:val="Listparagraf"/>
              <w:numPr>
                <w:ilvl w:val="0"/>
                <w:numId w:val="13"/>
              </w:numPr>
              <w:rPr>
                <w:rFonts w:ascii="Times New Roman" w:hAnsi="Times New Roman" w:cs="Times New Roman"/>
                <w:sz w:val="24"/>
                <w:szCs w:val="24"/>
              </w:rPr>
            </w:pPr>
            <w:r w:rsidRPr="00BE1655">
              <w:rPr>
                <w:rFonts w:ascii="Times New Roman" w:hAnsi="Times New Roman" w:cs="Times New Roman"/>
                <w:sz w:val="24"/>
                <w:szCs w:val="24"/>
              </w:rPr>
              <w:t xml:space="preserve">Analiza evoluţiei pieţei de capital din România. </w:t>
            </w:r>
          </w:p>
          <w:p w14:paraId="6800AF64" w14:textId="77777777" w:rsidR="00AE72D4" w:rsidRPr="00BE1655" w:rsidRDefault="00406CF4" w:rsidP="00406CF4">
            <w:pPr>
              <w:pStyle w:val="Listparagraf"/>
              <w:numPr>
                <w:ilvl w:val="0"/>
                <w:numId w:val="13"/>
              </w:numPr>
              <w:rPr>
                <w:rFonts w:ascii="Times New Roman" w:hAnsi="Times New Roman" w:cs="Times New Roman"/>
                <w:sz w:val="24"/>
                <w:szCs w:val="24"/>
              </w:rPr>
            </w:pPr>
            <w:r w:rsidRPr="00BE1655">
              <w:rPr>
                <w:rFonts w:ascii="Times New Roman" w:hAnsi="Times New Roman" w:cs="Times New Roman"/>
                <w:sz w:val="24"/>
                <w:szCs w:val="24"/>
              </w:rPr>
              <w:t>Model de analiză a activităţii Bursei de Valori Bucureşti.</w:t>
            </w:r>
          </w:p>
        </w:tc>
        <w:tc>
          <w:tcPr>
            <w:tcW w:w="2430" w:type="dxa"/>
          </w:tcPr>
          <w:p w14:paraId="7D556B7D" w14:textId="77777777" w:rsidR="00F600FF" w:rsidRPr="00BE1655" w:rsidRDefault="00F600FF" w:rsidP="00F600FF">
            <w:pPr>
              <w:jc w:val="center"/>
              <w:rPr>
                <w:rFonts w:ascii="Times New Roman" w:hAnsi="Times New Roman" w:cs="Times New Roman"/>
                <w:sz w:val="24"/>
                <w:szCs w:val="24"/>
              </w:rPr>
            </w:pPr>
            <w:r w:rsidRPr="00BE1655">
              <w:rPr>
                <w:rFonts w:ascii="Times New Roman" w:eastAsia="Calibri" w:hAnsi="Times New Roman" w:cs="Times New Roman"/>
                <w:sz w:val="24"/>
                <w:szCs w:val="24"/>
              </w:rPr>
              <w:t>Prelegeri cu caracter interactiv</w:t>
            </w:r>
          </w:p>
        </w:tc>
        <w:tc>
          <w:tcPr>
            <w:tcW w:w="2070" w:type="dxa"/>
          </w:tcPr>
          <w:p w14:paraId="51098448" w14:textId="77777777" w:rsidR="00F600FF" w:rsidRPr="00BE1655" w:rsidRDefault="00F600FF" w:rsidP="00BE2893">
            <w:pPr>
              <w:jc w:val="center"/>
              <w:rPr>
                <w:rFonts w:ascii="Times New Roman" w:hAnsi="Times New Roman" w:cs="Times New Roman"/>
                <w:sz w:val="24"/>
                <w:szCs w:val="24"/>
              </w:rPr>
            </w:pPr>
            <w:r w:rsidRPr="00BE1655">
              <w:rPr>
                <w:rFonts w:ascii="Times New Roman" w:hAnsi="Times New Roman" w:cs="Times New Roman"/>
                <w:sz w:val="24"/>
                <w:szCs w:val="24"/>
              </w:rPr>
              <w:t>2 ore</w:t>
            </w:r>
          </w:p>
        </w:tc>
        <w:tc>
          <w:tcPr>
            <w:tcW w:w="1800" w:type="dxa"/>
          </w:tcPr>
          <w:p w14:paraId="7524B151" w14:textId="77777777" w:rsidR="001A194F" w:rsidRPr="003252A1" w:rsidRDefault="00F600FF" w:rsidP="001A194F">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w:t>
            </w:r>
            <w:r w:rsidR="001A194F" w:rsidRPr="003252A1">
              <w:rPr>
                <w:rFonts w:ascii="Times New Roman" w:eastAsia="Times New Roman" w:hAnsi="Times New Roman" w:cs="Times New Roman"/>
                <w:sz w:val="24"/>
                <w:szCs w:val="24"/>
                <w:lang w:val="fr-FR"/>
              </w:rPr>
              <w:t>bliografie obligatorie 2-Cap.</w:t>
            </w:r>
            <w:r w:rsidR="007D27E9" w:rsidRPr="003252A1">
              <w:rPr>
                <w:rFonts w:ascii="Times New Roman" w:eastAsia="Times New Roman" w:hAnsi="Times New Roman" w:cs="Times New Roman"/>
                <w:sz w:val="24"/>
                <w:szCs w:val="24"/>
                <w:lang w:val="fr-FR"/>
              </w:rPr>
              <w:t>2</w:t>
            </w:r>
          </w:p>
          <w:p w14:paraId="1BB37799" w14:textId="77777777" w:rsidR="007D27E9" w:rsidRPr="003252A1" w:rsidRDefault="007D27E9" w:rsidP="007D27E9">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Bibliografie obligatorie 1-Cap.1</w:t>
            </w:r>
          </w:p>
          <w:p w14:paraId="4EFFF622" w14:textId="77777777" w:rsidR="007D27E9" w:rsidRPr="003252A1" w:rsidRDefault="007D27E9" w:rsidP="001A194F">
            <w:pPr>
              <w:spacing w:after="0" w:line="240" w:lineRule="auto"/>
              <w:jc w:val="center"/>
              <w:rPr>
                <w:rFonts w:ascii="Times New Roman" w:eastAsia="Times New Roman" w:hAnsi="Times New Roman" w:cs="Times New Roman"/>
                <w:sz w:val="24"/>
                <w:szCs w:val="24"/>
                <w:lang w:val="fr-FR"/>
              </w:rPr>
            </w:pPr>
          </w:p>
          <w:p w14:paraId="4C92501D" w14:textId="77777777" w:rsidR="008316F2" w:rsidRPr="003252A1" w:rsidRDefault="008316F2" w:rsidP="001A194F">
            <w:pPr>
              <w:spacing w:after="0" w:line="240" w:lineRule="auto"/>
              <w:jc w:val="center"/>
              <w:rPr>
                <w:rFonts w:ascii="Times New Roman" w:eastAsia="Times New Roman" w:hAnsi="Times New Roman" w:cs="Times New Roman"/>
                <w:sz w:val="24"/>
                <w:szCs w:val="24"/>
                <w:lang w:val="fr-FR"/>
              </w:rPr>
            </w:pPr>
          </w:p>
        </w:tc>
      </w:tr>
      <w:tr w:rsidR="008316F2" w:rsidRPr="00BE1655" w14:paraId="4D2BC847" w14:textId="77777777" w:rsidTr="00F81F20">
        <w:tc>
          <w:tcPr>
            <w:tcW w:w="4158" w:type="dxa"/>
            <w:shd w:val="clear" w:color="auto" w:fill="D9D9D9"/>
          </w:tcPr>
          <w:p w14:paraId="55324674" w14:textId="77777777" w:rsidR="008316F2" w:rsidRPr="00BE1655" w:rsidRDefault="008316F2" w:rsidP="008316F2">
            <w:pPr>
              <w:rPr>
                <w:rFonts w:ascii="Times New Roman" w:hAnsi="Times New Roman" w:cs="Times New Roman"/>
                <w:sz w:val="24"/>
                <w:szCs w:val="24"/>
              </w:rPr>
            </w:pPr>
            <w:r w:rsidRPr="00BE1655">
              <w:rPr>
                <w:rFonts w:ascii="Times New Roman" w:hAnsi="Times New Roman" w:cs="Times New Roman"/>
                <w:sz w:val="24"/>
                <w:szCs w:val="24"/>
              </w:rPr>
              <w:t xml:space="preserve">Tema 2. </w:t>
            </w:r>
            <w:r w:rsidR="00406CF4" w:rsidRPr="00BE1655">
              <w:rPr>
                <w:rFonts w:ascii="Times New Roman" w:hAnsi="Times New Roman" w:cs="Times New Roman"/>
                <w:sz w:val="24"/>
                <w:szCs w:val="24"/>
              </w:rPr>
              <w:t>Aspecte generale privind portofoliile</w:t>
            </w:r>
          </w:p>
          <w:p w14:paraId="04C5C45C" w14:textId="77777777" w:rsidR="00406CF4" w:rsidRPr="00BE1655" w:rsidRDefault="007D27E9" w:rsidP="00324B9E">
            <w:pPr>
              <w:pStyle w:val="Listparagraf"/>
              <w:numPr>
                <w:ilvl w:val="0"/>
                <w:numId w:val="13"/>
              </w:numPr>
              <w:rPr>
                <w:rFonts w:ascii="Times New Roman" w:hAnsi="Times New Roman" w:cs="Times New Roman"/>
                <w:sz w:val="24"/>
                <w:szCs w:val="24"/>
              </w:rPr>
            </w:pPr>
            <w:r>
              <w:rPr>
                <w:rFonts w:ascii="Times New Roman" w:hAnsi="Times New Roman" w:cs="Times New Roman"/>
                <w:sz w:val="24"/>
                <w:szCs w:val="24"/>
              </w:rPr>
              <w:t>Concept</w:t>
            </w:r>
          </w:p>
          <w:p w14:paraId="320AA655" w14:textId="77777777" w:rsidR="00324B9E" w:rsidRPr="007D27E9" w:rsidRDefault="007D27E9" w:rsidP="007D27E9">
            <w:pPr>
              <w:pStyle w:val="Listparagraf"/>
              <w:numPr>
                <w:ilvl w:val="0"/>
                <w:numId w:val="13"/>
              </w:numPr>
              <w:rPr>
                <w:rFonts w:ascii="Times New Roman" w:hAnsi="Times New Roman" w:cs="Times New Roman"/>
                <w:sz w:val="24"/>
                <w:szCs w:val="24"/>
              </w:rPr>
            </w:pPr>
            <w:r>
              <w:rPr>
                <w:rFonts w:ascii="Times New Roman" w:hAnsi="Times New Roman" w:cs="Times New Roman"/>
                <w:sz w:val="24"/>
                <w:szCs w:val="24"/>
              </w:rPr>
              <w:t>Tipologie</w:t>
            </w:r>
          </w:p>
        </w:tc>
        <w:tc>
          <w:tcPr>
            <w:tcW w:w="2430" w:type="dxa"/>
          </w:tcPr>
          <w:p w14:paraId="5D9BEB76" w14:textId="77777777" w:rsidR="008316F2" w:rsidRPr="00BE1655" w:rsidRDefault="008316F2" w:rsidP="00BE2893">
            <w:pPr>
              <w:jc w:val="center"/>
              <w:rPr>
                <w:rFonts w:ascii="Times New Roman" w:hAnsi="Times New Roman" w:cs="Times New Roman"/>
                <w:sz w:val="24"/>
                <w:szCs w:val="24"/>
              </w:rPr>
            </w:pPr>
            <w:r w:rsidRPr="00BE1655">
              <w:rPr>
                <w:rFonts w:ascii="Times New Roman" w:eastAsia="Calibri" w:hAnsi="Times New Roman" w:cs="Times New Roman"/>
                <w:sz w:val="24"/>
                <w:szCs w:val="24"/>
              </w:rPr>
              <w:t>Prelegeri cu caracter interactiv</w:t>
            </w:r>
          </w:p>
        </w:tc>
        <w:tc>
          <w:tcPr>
            <w:tcW w:w="2070" w:type="dxa"/>
          </w:tcPr>
          <w:p w14:paraId="41A4ECE0" w14:textId="77777777" w:rsidR="008316F2" w:rsidRPr="00BE1655" w:rsidRDefault="007D27E9" w:rsidP="00BE2893">
            <w:pPr>
              <w:jc w:val="center"/>
              <w:rPr>
                <w:rFonts w:ascii="Times New Roman" w:hAnsi="Times New Roman" w:cs="Times New Roman"/>
                <w:sz w:val="24"/>
                <w:szCs w:val="24"/>
              </w:rPr>
            </w:pPr>
            <w:r>
              <w:rPr>
                <w:rFonts w:ascii="Times New Roman" w:hAnsi="Times New Roman" w:cs="Times New Roman"/>
                <w:sz w:val="24"/>
                <w:szCs w:val="24"/>
              </w:rPr>
              <w:t>2</w:t>
            </w:r>
            <w:r w:rsidR="008316F2" w:rsidRPr="00BE1655">
              <w:rPr>
                <w:rFonts w:ascii="Times New Roman" w:hAnsi="Times New Roman" w:cs="Times New Roman"/>
                <w:sz w:val="24"/>
                <w:szCs w:val="24"/>
              </w:rPr>
              <w:t xml:space="preserve"> ore</w:t>
            </w:r>
          </w:p>
        </w:tc>
        <w:tc>
          <w:tcPr>
            <w:tcW w:w="1800" w:type="dxa"/>
          </w:tcPr>
          <w:p w14:paraId="6F203380" w14:textId="77777777" w:rsidR="003535E8" w:rsidRDefault="001A194F" w:rsidP="003535E8">
            <w:pPr>
              <w:spacing w:after="0" w:line="240" w:lineRule="auto"/>
              <w:jc w:val="center"/>
              <w:rPr>
                <w:rFonts w:ascii="Times New Roman" w:eastAsia="Times New Roman" w:hAnsi="Times New Roman" w:cs="Times New Roman"/>
                <w:sz w:val="24"/>
                <w:szCs w:val="24"/>
                <w:lang w:val="en-US"/>
              </w:rPr>
            </w:pPr>
            <w:r w:rsidRPr="001A194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1A194F">
              <w:rPr>
                <w:rFonts w:ascii="Times New Roman" w:eastAsia="Times New Roman" w:hAnsi="Times New Roman" w:cs="Times New Roman"/>
                <w:sz w:val="24"/>
                <w:szCs w:val="24"/>
                <w:lang w:val="en-US"/>
              </w:rPr>
              <w:t>-Cap.</w:t>
            </w:r>
            <w:r w:rsidR="007D27E9">
              <w:rPr>
                <w:rFonts w:ascii="Times New Roman" w:eastAsia="Times New Roman" w:hAnsi="Times New Roman" w:cs="Times New Roman"/>
                <w:sz w:val="24"/>
                <w:szCs w:val="24"/>
                <w:lang w:val="en-US"/>
              </w:rPr>
              <w:t xml:space="preserve"> 3.1</w:t>
            </w:r>
          </w:p>
          <w:p w14:paraId="4164A571" w14:textId="77777777" w:rsidR="00616053" w:rsidRPr="00BE1655" w:rsidRDefault="00616053" w:rsidP="00616053">
            <w:pPr>
              <w:spacing w:after="0" w:line="240" w:lineRule="auto"/>
              <w:jc w:val="center"/>
              <w:rPr>
                <w:rFonts w:ascii="Times New Roman" w:eastAsia="Times New Roman" w:hAnsi="Times New Roman" w:cs="Times New Roman"/>
                <w:sz w:val="24"/>
                <w:szCs w:val="24"/>
                <w:lang w:val="en-US"/>
              </w:rPr>
            </w:pPr>
            <w:r w:rsidRPr="00616053">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3</w:t>
            </w:r>
            <w:r w:rsidRPr="00616053">
              <w:rPr>
                <w:rFonts w:ascii="Times New Roman" w:eastAsia="Times New Roman" w:hAnsi="Times New Roman" w:cs="Times New Roman"/>
                <w:sz w:val="24"/>
                <w:szCs w:val="24"/>
                <w:lang w:val="en-US"/>
              </w:rPr>
              <w:t xml:space="preserve">-Cap. </w:t>
            </w:r>
            <w:r>
              <w:rPr>
                <w:rFonts w:ascii="Times New Roman" w:eastAsia="Times New Roman" w:hAnsi="Times New Roman" w:cs="Times New Roman"/>
                <w:sz w:val="24"/>
                <w:szCs w:val="24"/>
                <w:lang w:val="en-US"/>
              </w:rPr>
              <w:t>14.1</w:t>
            </w:r>
          </w:p>
        </w:tc>
      </w:tr>
      <w:tr w:rsidR="00F600FF" w:rsidRPr="00BE1655" w14:paraId="4A3506BC" w14:textId="77777777" w:rsidTr="00F81F20">
        <w:tc>
          <w:tcPr>
            <w:tcW w:w="4158" w:type="dxa"/>
            <w:shd w:val="clear" w:color="auto" w:fill="D9D9D9"/>
          </w:tcPr>
          <w:p w14:paraId="23AF18AC" w14:textId="77777777" w:rsidR="007D27E9" w:rsidRDefault="00F600FF" w:rsidP="00BE2893">
            <w:pPr>
              <w:rPr>
                <w:rFonts w:ascii="Times New Roman" w:hAnsi="Times New Roman" w:cs="Times New Roman"/>
                <w:sz w:val="24"/>
                <w:szCs w:val="24"/>
              </w:rPr>
            </w:pPr>
            <w:r w:rsidRPr="00BE1655">
              <w:rPr>
                <w:rFonts w:ascii="Times New Roman" w:hAnsi="Times New Roman" w:cs="Times New Roman"/>
                <w:sz w:val="24"/>
                <w:szCs w:val="24"/>
              </w:rPr>
              <w:t xml:space="preserve">Tema </w:t>
            </w:r>
            <w:r w:rsidR="000242AD" w:rsidRPr="00BE1655">
              <w:rPr>
                <w:rFonts w:ascii="Times New Roman" w:hAnsi="Times New Roman" w:cs="Times New Roman"/>
                <w:sz w:val="24"/>
                <w:szCs w:val="24"/>
              </w:rPr>
              <w:t>3</w:t>
            </w:r>
            <w:r w:rsidRPr="00BE1655">
              <w:rPr>
                <w:rFonts w:ascii="Times New Roman" w:hAnsi="Times New Roman" w:cs="Times New Roman"/>
                <w:sz w:val="24"/>
                <w:szCs w:val="24"/>
              </w:rPr>
              <w:t xml:space="preserve">. </w:t>
            </w:r>
            <w:r w:rsidR="007D27E9">
              <w:rPr>
                <w:rFonts w:ascii="Times New Roman" w:hAnsi="Times New Roman" w:cs="Times New Roman"/>
                <w:sz w:val="24"/>
                <w:szCs w:val="24"/>
              </w:rPr>
              <w:t>Construcția și gestiunea portofoliilor de instrumente financiare</w:t>
            </w:r>
          </w:p>
          <w:p w14:paraId="0F523FE6" w14:textId="77777777" w:rsidR="007D27E9" w:rsidRDefault="007D27E9" w:rsidP="007D27E9">
            <w:pPr>
              <w:pStyle w:val="Listparagraf"/>
              <w:numPr>
                <w:ilvl w:val="0"/>
                <w:numId w:val="13"/>
              </w:numPr>
              <w:rPr>
                <w:rFonts w:ascii="Times New Roman" w:hAnsi="Times New Roman" w:cs="Times New Roman"/>
                <w:sz w:val="24"/>
                <w:szCs w:val="24"/>
              </w:rPr>
            </w:pPr>
            <w:r w:rsidRPr="007D27E9">
              <w:rPr>
                <w:rFonts w:ascii="Times New Roman" w:hAnsi="Times New Roman" w:cs="Times New Roman"/>
                <w:sz w:val="24"/>
                <w:szCs w:val="24"/>
              </w:rPr>
              <w:t>Selectarea instrumentelor financiare pe baza analizei tehnice şi/sau fundamentale</w:t>
            </w:r>
          </w:p>
          <w:p w14:paraId="616A23FC" w14:textId="77777777" w:rsidR="00F600FF" w:rsidRDefault="00406CF4" w:rsidP="007D27E9">
            <w:pPr>
              <w:pStyle w:val="Listparagraf"/>
              <w:numPr>
                <w:ilvl w:val="0"/>
                <w:numId w:val="13"/>
              </w:numPr>
              <w:rPr>
                <w:rFonts w:ascii="Times New Roman" w:hAnsi="Times New Roman" w:cs="Times New Roman"/>
                <w:sz w:val="24"/>
                <w:szCs w:val="24"/>
              </w:rPr>
            </w:pPr>
            <w:r w:rsidRPr="007D27E9">
              <w:rPr>
                <w:rFonts w:ascii="Times New Roman" w:hAnsi="Times New Roman" w:cs="Times New Roman"/>
                <w:sz w:val="24"/>
                <w:szCs w:val="24"/>
              </w:rPr>
              <w:t>Model de construcţie a unui portofoliu de instrumente financiare.</w:t>
            </w:r>
          </w:p>
          <w:p w14:paraId="3FF354B0" w14:textId="77777777" w:rsidR="00F600FF" w:rsidRPr="00D54F62" w:rsidRDefault="007D27E9" w:rsidP="00406CF4">
            <w:pPr>
              <w:pStyle w:val="Listparagraf"/>
              <w:numPr>
                <w:ilvl w:val="0"/>
                <w:numId w:val="13"/>
              </w:numPr>
              <w:rPr>
                <w:rFonts w:ascii="Times New Roman" w:hAnsi="Times New Roman" w:cs="Times New Roman"/>
                <w:sz w:val="24"/>
                <w:szCs w:val="24"/>
              </w:rPr>
            </w:pPr>
            <w:r>
              <w:rPr>
                <w:rFonts w:ascii="Times New Roman" w:hAnsi="Times New Roman" w:cs="Times New Roman"/>
                <w:sz w:val="24"/>
                <w:szCs w:val="24"/>
              </w:rPr>
              <w:t>Gestiunea portofoliilor de instrumente financiare</w:t>
            </w:r>
          </w:p>
        </w:tc>
        <w:tc>
          <w:tcPr>
            <w:tcW w:w="2430" w:type="dxa"/>
          </w:tcPr>
          <w:p w14:paraId="7504AB1E" w14:textId="77777777" w:rsidR="00F600FF" w:rsidRPr="00BE1655" w:rsidRDefault="00F600FF" w:rsidP="00F600FF">
            <w:pPr>
              <w:jc w:val="center"/>
              <w:rPr>
                <w:rFonts w:ascii="Times New Roman" w:eastAsia="Calibri" w:hAnsi="Times New Roman" w:cs="Times New Roman"/>
                <w:sz w:val="24"/>
                <w:szCs w:val="24"/>
              </w:rPr>
            </w:pPr>
            <w:r w:rsidRPr="00BE1655">
              <w:rPr>
                <w:rFonts w:ascii="Times New Roman" w:eastAsia="Calibri" w:hAnsi="Times New Roman" w:cs="Times New Roman"/>
                <w:sz w:val="24"/>
                <w:szCs w:val="24"/>
              </w:rPr>
              <w:t>Prelegeri cu caracter interactiv</w:t>
            </w:r>
          </w:p>
        </w:tc>
        <w:tc>
          <w:tcPr>
            <w:tcW w:w="2070" w:type="dxa"/>
          </w:tcPr>
          <w:p w14:paraId="4F258D2B" w14:textId="77777777" w:rsidR="00F600FF" w:rsidRPr="00BE1655" w:rsidRDefault="008B2F8B" w:rsidP="00BE2893">
            <w:pPr>
              <w:jc w:val="center"/>
              <w:rPr>
                <w:rFonts w:ascii="Times New Roman" w:hAnsi="Times New Roman" w:cs="Times New Roman"/>
                <w:sz w:val="24"/>
                <w:szCs w:val="24"/>
              </w:rPr>
            </w:pPr>
            <w:r>
              <w:rPr>
                <w:rFonts w:ascii="Times New Roman" w:hAnsi="Times New Roman" w:cs="Times New Roman"/>
                <w:sz w:val="24"/>
                <w:szCs w:val="24"/>
              </w:rPr>
              <w:t>4</w:t>
            </w:r>
            <w:r w:rsidR="00F600FF" w:rsidRPr="00BE1655">
              <w:rPr>
                <w:rFonts w:ascii="Times New Roman" w:hAnsi="Times New Roman" w:cs="Times New Roman"/>
                <w:sz w:val="24"/>
                <w:szCs w:val="24"/>
              </w:rPr>
              <w:t xml:space="preserve"> ore</w:t>
            </w:r>
          </w:p>
        </w:tc>
        <w:tc>
          <w:tcPr>
            <w:tcW w:w="1800" w:type="dxa"/>
          </w:tcPr>
          <w:p w14:paraId="6EA57A6B" w14:textId="77777777" w:rsidR="00F600FF" w:rsidRPr="003252A1" w:rsidRDefault="001A194F" w:rsidP="000242AD">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Bibliografie obligatorie 2-Cap.</w:t>
            </w:r>
            <w:r w:rsidR="007D27E9" w:rsidRPr="003252A1">
              <w:rPr>
                <w:rFonts w:ascii="Times New Roman" w:eastAsia="Times New Roman" w:hAnsi="Times New Roman" w:cs="Times New Roman"/>
                <w:sz w:val="24"/>
                <w:szCs w:val="24"/>
                <w:lang w:val="fr-FR"/>
              </w:rPr>
              <w:t xml:space="preserve"> 3.2 și 3.3</w:t>
            </w:r>
          </w:p>
          <w:p w14:paraId="5D5645DE" w14:textId="77777777" w:rsidR="000D6CE6" w:rsidRPr="001A194F" w:rsidRDefault="000D6CE6" w:rsidP="000D6CE6">
            <w:pPr>
              <w:spacing w:after="0" w:line="240" w:lineRule="auto"/>
              <w:jc w:val="center"/>
              <w:rPr>
                <w:rFonts w:ascii="Times New Roman" w:eastAsia="Times New Roman" w:hAnsi="Times New Roman" w:cs="Times New Roman"/>
                <w:sz w:val="24"/>
                <w:szCs w:val="24"/>
                <w:lang w:val="en-US"/>
              </w:rPr>
            </w:pPr>
            <w:r w:rsidRPr="003252A1">
              <w:rPr>
                <w:rFonts w:ascii="Times New Roman" w:eastAsia="Times New Roman" w:hAnsi="Times New Roman" w:cs="Times New Roman"/>
                <w:sz w:val="24"/>
                <w:szCs w:val="24"/>
                <w:lang w:val="fr-FR"/>
              </w:rPr>
              <w:t xml:space="preserve">Bibliografie obligatorie 1-Cap. </w:t>
            </w:r>
            <w:r w:rsidRPr="000D6CE6">
              <w:rPr>
                <w:rFonts w:ascii="Times New Roman" w:eastAsia="Times New Roman" w:hAnsi="Times New Roman" w:cs="Times New Roman"/>
                <w:sz w:val="24"/>
                <w:szCs w:val="24"/>
                <w:lang w:val="en-US"/>
              </w:rPr>
              <w:t>3.2 și 3.3</w:t>
            </w:r>
          </w:p>
          <w:p w14:paraId="51C33E2C" w14:textId="77777777" w:rsidR="007D27E9" w:rsidRPr="00BE1655" w:rsidRDefault="007D27E9" w:rsidP="000242AD">
            <w:pPr>
              <w:spacing w:after="0" w:line="240" w:lineRule="auto"/>
              <w:jc w:val="center"/>
              <w:rPr>
                <w:rFonts w:ascii="Times New Roman" w:eastAsia="Times New Roman" w:hAnsi="Times New Roman" w:cs="Times New Roman"/>
                <w:sz w:val="24"/>
                <w:szCs w:val="24"/>
                <w:lang w:val="en-US"/>
              </w:rPr>
            </w:pPr>
          </w:p>
        </w:tc>
      </w:tr>
      <w:tr w:rsidR="005C35B7" w:rsidRPr="00BE1655" w14:paraId="01E129E9" w14:textId="77777777" w:rsidTr="00F81F20">
        <w:tc>
          <w:tcPr>
            <w:tcW w:w="4158" w:type="dxa"/>
            <w:shd w:val="clear" w:color="auto" w:fill="D9D9D9"/>
          </w:tcPr>
          <w:p w14:paraId="6F503196" w14:textId="77777777" w:rsidR="005C35B7" w:rsidRPr="00BE1655" w:rsidRDefault="005C35B7" w:rsidP="00760726">
            <w:pPr>
              <w:spacing w:after="0" w:line="240" w:lineRule="auto"/>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 xml:space="preserve">Tema 4. </w:t>
            </w:r>
            <w:r w:rsidR="00406CF4" w:rsidRPr="00BE1655">
              <w:rPr>
                <w:rFonts w:ascii="Times New Roman" w:eastAsia="Times New Roman" w:hAnsi="Times New Roman" w:cs="Times New Roman"/>
                <w:sz w:val="24"/>
                <w:szCs w:val="24"/>
              </w:rPr>
              <w:t>Modelul Markowitz</w:t>
            </w:r>
          </w:p>
          <w:p w14:paraId="728B38C8" w14:textId="77777777" w:rsidR="00406CF4" w:rsidRPr="00BE1655" w:rsidRDefault="00406CF4" w:rsidP="00406CF4">
            <w:pPr>
              <w:pStyle w:val="Listparagraf"/>
              <w:numPr>
                <w:ilvl w:val="0"/>
                <w:numId w:val="7"/>
              </w:numPr>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Analiza rentabilității şi riscului.</w:t>
            </w:r>
          </w:p>
          <w:p w14:paraId="620E4312" w14:textId="77777777" w:rsidR="00406CF4" w:rsidRPr="00BE1655" w:rsidRDefault="00406CF4" w:rsidP="00406CF4">
            <w:pPr>
              <w:pStyle w:val="Listparagraf"/>
              <w:numPr>
                <w:ilvl w:val="0"/>
                <w:numId w:val="7"/>
              </w:numPr>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Interpretarea coeficientului de corelaţie</w:t>
            </w:r>
          </w:p>
          <w:p w14:paraId="582FF177" w14:textId="77777777" w:rsidR="00406CF4" w:rsidRPr="00BE1655" w:rsidRDefault="00406CF4" w:rsidP="00406CF4">
            <w:pPr>
              <w:pStyle w:val="Listparagraf"/>
              <w:numPr>
                <w:ilvl w:val="0"/>
                <w:numId w:val="7"/>
              </w:numPr>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Analiza contribuţiei unui instrument financiar la rentabilitatea şi riscul portofoliului din care face parte</w:t>
            </w:r>
          </w:p>
          <w:p w14:paraId="424F3999" w14:textId="77777777" w:rsidR="005C35B7" w:rsidRPr="00BE1655" w:rsidRDefault="00406CF4" w:rsidP="00406CF4">
            <w:pPr>
              <w:pStyle w:val="Listparagraf"/>
              <w:numPr>
                <w:ilvl w:val="0"/>
                <w:numId w:val="7"/>
              </w:numPr>
              <w:spacing w:after="0" w:line="240" w:lineRule="auto"/>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Determinarea structurii portofoliului optim</w:t>
            </w:r>
            <w:r w:rsidR="00D536B2" w:rsidRPr="00BE1655">
              <w:rPr>
                <w:rFonts w:ascii="Times New Roman" w:eastAsia="Times New Roman" w:hAnsi="Times New Roman" w:cs="Times New Roman"/>
                <w:sz w:val="24"/>
                <w:szCs w:val="24"/>
              </w:rPr>
              <w:t>.</w:t>
            </w:r>
          </w:p>
        </w:tc>
        <w:tc>
          <w:tcPr>
            <w:tcW w:w="2430" w:type="dxa"/>
          </w:tcPr>
          <w:p w14:paraId="7461747A" w14:textId="77777777" w:rsidR="005C35B7" w:rsidRPr="00BE1655" w:rsidRDefault="005C35B7" w:rsidP="002B143C">
            <w:pPr>
              <w:spacing w:after="0" w:line="240" w:lineRule="auto"/>
              <w:jc w:val="center"/>
              <w:rPr>
                <w:rFonts w:ascii="Times New Roman" w:eastAsia="MS Mincho" w:hAnsi="Times New Roman" w:cs="Times New Roman"/>
                <w:noProof/>
                <w:sz w:val="24"/>
                <w:szCs w:val="24"/>
              </w:rPr>
            </w:pPr>
            <w:r w:rsidRPr="00BE1655">
              <w:rPr>
                <w:rFonts w:ascii="Times New Roman" w:eastAsia="MS Mincho" w:hAnsi="Times New Roman" w:cs="Times New Roman"/>
                <w:noProof/>
                <w:sz w:val="24"/>
                <w:szCs w:val="24"/>
              </w:rPr>
              <w:t>Prelegeri cu caracter interactiv</w:t>
            </w:r>
          </w:p>
        </w:tc>
        <w:tc>
          <w:tcPr>
            <w:tcW w:w="2070" w:type="dxa"/>
          </w:tcPr>
          <w:p w14:paraId="59BE5A9D" w14:textId="77777777" w:rsidR="005C35B7" w:rsidRPr="00BE1655" w:rsidRDefault="00B617FE" w:rsidP="00F81F20">
            <w:pPr>
              <w:spacing w:after="0" w:line="240" w:lineRule="auto"/>
              <w:jc w:val="center"/>
              <w:rPr>
                <w:rFonts w:ascii="Times New Roman" w:eastAsia="Times New Roman" w:hAnsi="Times New Roman" w:cs="Times New Roman"/>
                <w:sz w:val="24"/>
                <w:szCs w:val="24"/>
                <w:lang w:val="en-US"/>
              </w:rPr>
            </w:pPr>
            <w:r w:rsidRPr="00BE1655">
              <w:rPr>
                <w:rFonts w:ascii="Times New Roman" w:eastAsia="Times New Roman" w:hAnsi="Times New Roman" w:cs="Times New Roman"/>
                <w:sz w:val="24"/>
                <w:szCs w:val="24"/>
              </w:rPr>
              <w:t>4</w:t>
            </w:r>
            <w:r w:rsidR="00437D42" w:rsidRPr="00BE1655">
              <w:rPr>
                <w:rFonts w:ascii="Times New Roman" w:eastAsia="Times New Roman" w:hAnsi="Times New Roman" w:cs="Times New Roman"/>
                <w:sz w:val="24"/>
                <w:szCs w:val="24"/>
              </w:rPr>
              <w:t xml:space="preserve"> ore</w:t>
            </w:r>
          </w:p>
        </w:tc>
        <w:tc>
          <w:tcPr>
            <w:tcW w:w="1800" w:type="dxa"/>
          </w:tcPr>
          <w:p w14:paraId="76A72142" w14:textId="77777777" w:rsidR="007F117D" w:rsidRDefault="001A194F" w:rsidP="00BE1655">
            <w:pPr>
              <w:spacing w:after="0" w:line="240" w:lineRule="auto"/>
              <w:jc w:val="center"/>
              <w:rPr>
                <w:rFonts w:ascii="Times New Roman" w:eastAsia="Times New Roman" w:hAnsi="Times New Roman" w:cs="Times New Roman"/>
                <w:sz w:val="24"/>
                <w:szCs w:val="24"/>
                <w:lang w:val="en-US"/>
              </w:rPr>
            </w:pPr>
            <w:r w:rsidRPr="001A194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1A194F">
              <w:rPr>
                <w:rFonts w:ascii="Times New Roman" w:eastAsia="Times New Roman" w:hAnsi="Times New Roman" w:cs="Times New Roman"/>
                <w:sz w:val="24"/>
                <w:szCs w:val="24"/>
                <w:lang w:val="en-US"/>
              </w:rPr>
              <w:t>-Cap.</w:t>
            </w:r>
            <w:r w:rsidR="007D27E9">
              <w:rPr>
                <w:rFonts w:ascii="Times New Roman" w:eastAsia="Times New Roman" w:hAnsi="Times New Roman" w:cs="Times New Roman"/>
                <w:sz w:val="24"/>
                <w:szCs w:val="24"/>
                <w:lang w:val="en-US"/>
              </w:rPr>
              <w:t xml:space="preserve"> 4.2.1</w:t>
            </w:r>
          </w:p>
          <w:p w14:paraId="04B3D438" w14:textId="77777777" w:rsidR="00911C95" w:rsidRPr="00BE1655" w:rsidRDefault="00911C95" w:rsidP="00911C95">
            <w:pPr>
              <w:spacing w:after="0" w:line="240" w:lineRule="auto"/>
              <w:jc w:val="center"/>
              <w:rPr>
                <w:rFonts w:ascii="Times New Roman" w:eastAsia="Times New Roman" w:hAnsi="Times New Roman" w:cs="Times New Roman"/>
                <w:sz w:val="24"/>
                <w:szCs w:val="24"/>
                <w:lang w:val="en-US"/>
              </w:rPr>
            </w:pPr>
            <w:r w:rsidRPr="00911C95">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3</w:t>
            </w:r>
            <w:r w:rsidRPr="00911C95">
              <w:rPr>
                <w:rFonts w:ascii="Times New Roman" w:eastAsia="Times New Roman" w:hAnsi="Times New Roman" w:cs="Times New Roman"/>
                <w:sz w:val="24"/>
                <w:szCs w:val="24"/>
                <w:lang w:val="en-US"/>
              </w:rPr>
              <w:t xml:space="preserve">-Cap. </w:t>
            </w:r>
            <w:r>
              <w:rPr>
                <w:rFonts w:ascii="Times New Roman" w:eastAsia="Times New Roman" w:hAnsi="Times New Roman" w:cs="Times New Roman"/>
                <w:sz w:val="24"/>
                <w:szCs w:val="24"/>
                <w:lang w:val="en-US"/>
              </w:rPr>
              <w:t>15.3.1-15.3.3</w:t>
            </w:r>
          </w:p>
        </w:tc>
      </w:tr>
      <w:tr w:rsidR="005C35B7" w:rsidRPr="00BE1655" w14:paraId="0F770D6B" w14:textId="77777777" w:rsidTr="00D54F62">
        <w:trPr>
          <w:trHeight w:val="789"/>
        </w:trPr>
        <w:tc>
          <w:tcPr>
            <w:tcW w:w="4158" w:type="dxa"/>
            <w:shd w:val="clear" w:color="auto" w:fill="D9D9D9"/>
          </w:tcPr>
          <w:p w14:paraId="361180A6" w14:textId="77777777" w:rsidR="000042E8" w:rsidRPr="00BE1655" w:rsidRDefault="005C35B7" w:rsidP="00406CF4">
            <w:pPr>
              <w:spacing w:after="0" w:line="240" w:lineRule="auto"/>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 xml:space="preserve">Tema 5. </w:t>
            </w:r>
            <w:r w:rsidR="00406CF4" w:rsidRPr="00BE1655">
              <w:rPr>
                <w:rFonts w:ascii="Times New Roman" w:eastAsia="Times New Roman" w:hAnsi="Times New Roman" w:cs="Times New Roman"/>
                <w:sz w:val="24"/>
                <w:szCs w:val="24"/>
              </w:rPr>
              <w:t>Modelul de evaluare a activelor financiare CAPM - Capital Assets Pricing Model</w:t>
            </w:r>
          </w:p>
        </w:tc>
        <w:tc>
          <w:tcPr>
            <w:tcW w:w="2430" w:type="dxa"/>
          </w:tcPr>
          <w:p w14:paraId="58813234" w14:textId="77777777" w:rsidR="005C35B7" w:rsidRPr="00BE1655" w:rsidRDefault="005C35B7" w:rsidP="002B143C">
            <w:pPr>
              <w:spacing w:after="0" w:line="240" w:lineRule="auto"/>
              <w:jc w:val="center"/>
              <w:rPr>
                <w:rFonts w:ascii="Times New Roman" w:eastAsia="MS Mincho" w:hAnsi="Times New Roman" w:cs="Times New Roman"/>
                <w:noProof/>
                <w:sz w:val="24"/>
                <w:szCs w:val="24"/>
              </w:rPr>
            </w:pPr>
            <w:r w:rsidRPr="00BE1655">
              <w:rPr>
                <w:rFonts w:ascii="Times New Roman" w:eastAsia="MS Mincho" w:hAnsi="Times New Roman" w:cs="Times New Roman"/>
                <w:noProof/>
                <w:sz w:val="24"/>
                <w:szCs w:val="24"/>
              </w:rPr>
              <w:t>Prelegeri cu caracter interactiv</w:t>
            </w:r>
          </w:p>
        </w:tc>
        <w:tc>
          <w:tcPr>
            <w:tcW w:w="2070" w:type="dxa"/>
          </w:tcPr>
          <w:p w14:paraId="6F6FD3D2" w14:textId="77777777" w:rsidR="005C35B7" w:rsidRPr="00BE1655" w:rsidRDefault="00B617FE" w:rsidP="00F81F20">
            <w:pPr>
              <w:spacing w:after="0" w:line="240" w:lineRule="auto"/>
              <w:jc w:val="center"/>
              <w:rPr>
                <w:rFonts w:ascii="Times New Roman" w:eastAsia="Times New Roman" w:hAnsi="Times New Roman" w:cs="Times New Roman"/>
                <w:sz w:val="24"/>
                <w:szCs w:val="24"/>
                <w:lang w:val="en-US"/>
              </w:rPr>
            </w:pPr>
            <w:r w:rsidRPr="00BE1655">
              <w:rPr>
                <w:rFonts w:ascii="Times New Roman" w:eastAsia="Times New Roman" w:hAnsi="Times New Roman" w:cs="Times New Roman"/>
                <w:sz w:val="24"/>
                <w:szCs w:val="24"/>
              </w:rPr>
              <w:t>4</w:t>
            </w:r>
            <w:r w:rsidR="00437D42" w:rsidRPr="00BE1655">
              <w:rPr>
                <w:rFonts w:ascii="Times New Roman" w:eastAsia="Times New Roman" w:hAnsi="Times New Roman" w:cs="Times New Roman"/>
                <w:sz w:val="24"/>
                <w:szCs w:val="24"/>
              </w:rPr>
              <w:t xml:space="preserve"> ore</w:t>
            </w:r>
          </w:p>
        </w:tc>
        <w:tc>
          <w:tcPr>
            <w:tcW w:w="1800" w:type="dxa"/>
          </w:tcPr>
          <w:p w14:paraId="301E24D0" w14:textId="77777777" w:rsidR="00CB117B" w:rsidRPr="00BE1655" w:rsidRDefault="001A194F" w:rsidP="007F117D">
            <w:pPr>
              <w:spacing w:after="0" w:line="240" w:lineRule="auto"/>
              <w:jc w:val="center"/>
              <w:rPr>
                <w:rFonts w:ascii="Times New Roman" w:eastAsia="Times New Roman" w:hAnsi="Times New Roman" w:cs="Times New Roman"/>
                <w:color w:val="FF0000"/>
                <w:sz w:val="24"/>
                <w:szCs w:val="24"/>
                <w:lang w:val="en-US"/>
              </w:rPr>
            </w:pPr>
            <w:r w:rsidRPr="001A194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1A194F">
              <w:rPr>
                <w:rFonts w:ascii="Times New Roman" w:eastAsia="Times New Roman" w:hAnsi="Times New Roman" w:cs="Times New Roman"/>
                <w:sz w:val="24"/>
                <w:szCs w:val="24"/>
                <w:lang w:val="en-US"/>
              </w:rPr>
              <w:t>-Cap.</w:t>
            </w:r>
            <w:r w:rsidR="007D27E9">
              <w:rPr>
                <w:rFonts w:ascii="Times New Roman" w:eastAsia="Times New Roman" w:hAnsi="Times New Roman" w:cs="Times New Roman"/>
                <w:sz w:val="24"/>
                <w:szCs w:val="24"/>
                <w:lang w:val="en-US"/>
              </w:rPr>
              <w:t xml:space="preserve"> 4.2.2</w:t>
            </w:r>
          </w:p>
        </w:tc>
      </w:tr>
      <w:tr w:rsidR="00437D42" w:rsidRPr="00BE1655" w14:paraId="505E4C54" w14:textId="77777777" w:rsidTr="00F81F20">
        <w:tc>
          <w:tcPr>
            <w:tcW w:w="4158" w:type="dxa"/>
            <w:shd w:val="clear" w:color="auto" w:fill="D9D9D9"/>
          </w:tcPr>
          <w:p w14:paraId="654A6AC8" w14:textId="77777777" w:rsidR="00437D42" w:rsidRPr="00BE1655" w:rsidRDefault="00437D42" w:rsidP="00406CF4">
            <w:pPr>
              <w:spacing w:after="0" w:line="240" w:lineRule="auto"/>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 xml:space="preserve">Tema 6. </w:t>
            </w:r>
            <w:r w:rsidR="00406CF4" w:rsidRPr="00BE1655">
              <w:rPr>
                <w:rFonts w:ascii="Times New Roman" w:eastAsia="Times New Roman" w:hAnsi="Times New Roman" w:cs="Times New Roman"/>
                <w:sz w:val="24"/>
                <w:szCs w:val="24"/>
              </w:rPr>
              <w:t>Modelul de arbitraj al preţului activelor financiare</w:t>
            </w:r>
          </w:p>
        </w:tc>
        <w:tc>
          <w:tcPr>
            <w:tcW w:w="2430" w:type="dxa"/>
          </w:tcPr>
          <w:p w14:paraId="72EF5B3C" w14:textId="77777777" w:rsidR="00437D42" w:rsidRPr="00BE1655" w:rsidRDefault="00437D42" w:rsidP="00BE2893">
            <w:pPr>
              <w:spacing w:after="0" w:line="240" w:lineRule="auto"/>
              <w:jc w:val="center"/>
              <w:rPr>
                <w:rFonts w:ascii="Times New Roman" w:eastAsia="MS Mincho" w:hAnsi="Times New Roman" w:cs="Times New Roman"/>
                <w:noProof/>
                <w:sz w:val="24"/>
                <w:szCs w:val="24"/>
              </w:rPr>
            </w:pPr>
            <w:r w:rsidRPr="00BE1655">
              <w:rPr>
                <w:rFonts w:ascii="Times New Roman" w:eastAsia="MS Mincho" w:hAnsi="Times New Roman" w:cs="Times New Roman"/>
                <w:noProof/>
                <w:sz w:val="24"/>
                <w:szCs w:val="24"/>
              </w:rPr>
              <w:t>Prelegeri cu caracter interactiv</w:t>
            </w:r>
          </w:p>
        </w:tc>
        <w:tc>
          <w:tcPr>
            <w:tcW w:w="2070" w:type="dxa"/>
          </w:tcPr>
          <w:p w14:paraId="638C122B" w14:textId="77777777" w:rsidR="00437D42" w:rsidRPr="00BE1655" w:rsidRDefault="008761BA" w:rsidP="00BE289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B617FE" w:rsidRPr="00BE1655">
              <w:rPr>
                <w:rFonts w:ascii="Times New Roman" w:eastAsia="Times New Roman" w:hAnsi="Times New Roman" w:cs="Times New Roman"/>
                <w:sz w:val="24"/>
                <w:szCs w:val="24"/>
              </w:rPr>
              <w:t xml:space="preserve"> </w:t>
            </w:r>
            <w:r w:rsidR="00437D42" w:rsidRPr="00BE1655">
              <w:rPr>
                <w:rFonts w:ascii="Times New Roman" w:eastAsia="Times New Roman" w:hAnsi="Times New Roman" w:cs="Times New Roman"/>
                <w:sz w:val="24"/>
                <w:szCs w:val="24"/>
              </w:rPr>
              <w:t>ore</w:t>
            </w:r>
          </w:p>
        </w:tc>
        <w:tc>
          <w:tcPr>
            <w:tcW w:w="1800" w:type="dxa"/>
          </w:tcPr>
          <w:p w14:paraId="0FA1E1C0" w14:textId="77777777" w:rsidR="00437D42" w:rsidRPr="00BE1655" w:rsidRDefault="001A194F" w:rsidP="00437D42">
            <w:pPr>
              <w:spacing w:after="0" w:line="240" w:lineRule="auto"/>
              <w:jc w:val="center"/>
              <w:rPr>
                <w:rFonts w:ascii="Times New Roman" w:eastAsia="Times New Roman" w:hAnsi="Times New Roman" w:cs="Times New Roman"/>
                <w:sz w:val="24"/>
                <w:szCs w:val="24"/>
                <w:lang w:val="en-US"/>
              </w:rPr>
            </w:pPr>
            <w:r w:rsidRPr="001A194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1A194F">
              <w:rPr>
                <w:rFonts w:ascii="Times New Roman" w:eastAsia="Times New Roman" w:hAnsi="Times New Roman" w:cs="Times New Roman"/>
                <w:sz w:val="24"/>
                <w:szCs w:val="24"/>
                <w:lang w:val="en-US"/>
              </w:rPr>
              <w:t>-</w:t>
            </w:r>
            <w:r w:rsidRPr="001A194F">
              <w:rPr>
                <w:rFonts w:ascii="Times New Roman" w:eastAsia="Times New Roman" w:hAnsi="Times New Roman" w:cs="Times New Roman"/>
                <w:sz w:val="24"/>
                <w:szCs w:val="24"/>
                <w:lang w:val="en-US"/>
              </w:rPr>
              <w:lastRenderedPageBreak/>
              <w:t>Cap.</w:t>
            </w:r>
            <w:r w:rsidR="007D27E9">
              <w:rPr>
                <w:rFonts w:ascii="Times New Roman" w:eastAsia="Times New Roman" w:hAnsi="Times New Roman" w:cs="Times New Roman"/>
                <w:sz w:val="24"/>
                <w:szCs w:val="24"/>
                <w:lang w:val="en-US"/>
              </w:rPr>
              <w:t xml:space="preserve"> 4.2.3</w:t>
            </w:r>
          </w:p>
        </w:tc>
      </w:tr>
      <w:tr w:rsidR="00B617FE" w:rsidRPr="00BE1655" w14:paraId="6A429D42" w14:textId="77777777" w:rsidTr="00F81F20">
        <w:tc>
          <w:tcPr>
            <w:tcW w:w="4158" w:type="dxa"/>
            <w:shd w:val="clear" w:color="auto" w:fill="D9D9D9"/>
          </w:tcPr>
          <w:p w14:paraId="4CA31A97" w14:textId="77777777" w:rsidR="00B617FE" w:rsidRPr="00BE1655" w:rsidRDefault="00B617FE" w:rsidP="00B617FE">
            <w:pPr>
              <w:spacing w:after="0" w:line="240" w:lineRule="auto"/>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lastRenderedPageBreak/>
              <w:t xml:space="preserve">Tema </w:t>
            </w:r>
            <w:r w:rsidR="00406CF4" w:rsidRPr="00BE1655">
              <w:rPr>
                <w:rFonts w:ascii="Times New Roman" w:eastAsia="Times New Roman" w:hAnsi="Times New Roman" w:cs="Times New Roman"/>
                <w:sz w:val="24"/>
                <w:szCs w:val="24"/>
              </w:rPr>
              <w:t>7</w:t>
            </w:r>
            <w:r w:rsidRPr="00BE1655">
              <w:rPr>
                <w:rFonts w:ascii="Times New Roman" w:eastAsia="Times New Roman" w:hAnsi="Times New Roman" w:cs="Times New Roman"/>
                <w:sz w:val="24"/>
                <w:szCs w:val="24"/>
              </w:rPr>
              <w:t>. Modelul Value at Risk</w:t>
            </w:r>
          </w:p>
          <w:p w14:paraId="283FF829" w14:textId="77777777" w:rsidR="00B617FE" w:rsidRPr="00BE1655" w:rsidRDefault="00B617FE" w:rsidP="00B617FE">
            <w:pPr>
              <w:pStyle w:val="Listparagraf"/>
              <w:numPr>
                <w:ilvl w:val="0"/>
                <w:numId w:val="7"/>
              </w:numPr>
              <w:spacing w:after="0" w:line="240" w:lineRule="auto"/>
              <w:jc w:val="both"/>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Noţiuni generale privind utilizarea modelului Value at Risk</w:t>
            </w:r>
          </w:p>
          <w:p w14:paraId="3920068D" w14:textId="77777777" w:rsidR="00B617FE" w:rsidRPr="00BE1655" w:rsidRDefault="00B617FE" w:rsidP="00B617FE">
            <w:pPr>
              <w:pStyle w:val="Listparagraf"/>
              <w:numPr>
                <w:ilvl w:val="0"/>
                <w:numId w:val="7"/>
              </w:numPr>
              <w:spacing w:after="0" w:line="240" w:lineRule="auto"/>
              <w:jc w:val="both"/>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Metode utilizate în calcularea indicatorului Value at Risk</w:t>
            </w:r>
          </w:p>
          <w:p w14:paraId="1CA817E8" w14:textId="77777777" w:rsidR="00B617FE" w:rsidRPr="00BE1655" w:rsidRDefault="00B617FE" w:rsidP="00B617FE">
            <w:pPr>
              <w:pStyle w:val="Listparagraf"/>
              <w:numPr>
                <w:ilvl w:val="0"/>
                <w:numId w:val="7"/>
              </w:numPr>
              <w:spacing w:after="0" w:line="240" w:lineRule="auto"/>
              <w:jc w:val="both"/>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Utilizarea modelelor de volatilitate în calculul VaR</w:t>
            </w:r>
          </w:p>
        </w:tc>
        <w:tc>
          <w:tcPr>
            <w:tcW w:w="2430" w:type="dxa"/>
          </w:tcPr>
          <w:p w14:paraId="77A9DA19" w14:textId="77777777" w:rsidR="00B617FE" w:rsidRPr="00BE1655" w:rsidRDefault="00B617FE" w:rsidP="00BE2893">
            <w:pPr>
              <w:spacing w:after="0" w:line="240" w:lineRule="auto"/>
              <w:jc w:val="center"/>
              <w:rPr>
                <w:rFonts w:ascii="Times New Roman" w:eastAsia="MS Mincho" w:hAnsi="Times New Roman" w:cs="Times New Roman"/>
                <w:noProof/>
                <w:sz w:val="24"/>
                <w:szCs w:val="24"/>
              </w:rPr>
            </w:pPr>
            <w:r w:rsidRPr="00BE1655">
              <w:rPr>
                <w:rFonts w:ascii="Times New Roman" w:eastAsia="MS Mincho" w:hAnsi="Times New Roman" w:cs="Times New Roman"/>
                <w:noProof/>
                <w:sz w:val="24"/>
                <w:szCs w:val="24"/>
              </w:rPr>
              <w:t>Prelegeri cu caracter interactiv</w:t>
            </w:r>
          </w:p>
        </w:tc>
        <w:tc>
          <w:tcPr>
            <w:tcW w:w="2070" w:type="dxa"/>
          </w:tcPr>
          <w:p w14:paraId="4A20E179" w14:textId="77777777" w:rsidR="00B617FE" w:rsidRPr="00BE1655" w:rsidRDefault="008B2F8B" w:rsidP="00BE289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B617FE" w:rsidRPr="00BE1655">
              <w:rPr>
                <w:rFonts w:ascii="Times New Roman" w:eastAsia="Times New Roman" w:hAnsi="Times New Roman" w:cs="Times New Roman"/>
                <w:sz w:val="24"/>
                <w:szCs w:val="24"/>
              </w:rPr>
              <w:t xml:space="preserve"> ore</w:t>
            </w:r>
          </w:p>
        </w:tc>
        <w:tc>
          <w:tcPr>
            <w:tcW w:w="1800" w:type="dxa"/>
          </w:tcPr>
          <w:p w14:paraId="6A76CA7A" w14:textId="77777777" w:rsidR="00B617FE" w:rsidRPr="00BE1655" w:rsidRDefault="001A194F" w:rsidP="00B617FE">
            <w:pPr>
              <w:spacing w:after="0" w:line="240" w:lineRule="auto"/>
              <w:jc w:val="center"/>
              <w:rPr>
                <w:rFonts w:ascii="Times New Roman" w:eastAsia="Times New Roman" w:hAnsi="Times New Roman" w:cs="Times New Roman"/>
                <w:sz w:val="24"/>
                <w:szCs w:val="24"/>
                <w:lang w:val="en-US"/>
              </w:rPr>
            </w:pPr>
            <w:r w:rsidRPr="001A194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1A194F">
              <w:rPr>
                <w:rFonts w:ascii="Times New Roman" w:eastAsia="Times New Roman" w:hAnsi="Times New Roman" w:cs="Times New Roman"/>
                <w:sz w:val="24"/>
                <w:szCs w:val="24"/>
                <w:lang w:val="en-US"/>
              </w:rPr>
              <w:t>-Cap.</w:t>
            </w:r>
            <w:r w:rsidR="007D27E9">
              <w:rPr>
                <w:rFonts w:ascii="Times New Roman" w:eastAsia="Times New Roman" w:hAnsi="Times New Roman" w:cs="Times New Roman"/>
                <w:sz w:val="24"/>
                <w:szCs w:val="24"/>
                <w:lang w:val="en-US"/>
              </w:rPr>
              <w:t xml:space="preserve"> 8</w:t>
            </w:r>
          </w:p>
        </w:tc>
      </w:tr>
      <w:tr w:rsidR="00395B89" w:rsidRPr="00BE1655" w14:paraId="2C34308F" w14:textId="77777777" w:rsidTr="00F81F20">
        <w:tc>
          <w:tcPr>
            <w:tcW w:w="4158" w:type="dxa"/>
            <w:shd w:val="clear" w:color="auto" w:fill="D9D9D9"/>
          </w:tcPr>
          <w:p w14:paraId="1897DF3F" w14:textId="77777777" w:rsidR="00395B89" w:rsidRPr="00BE1655" w:rsidRDefault="00395B89" w:rsidP="00C7066D">
            <w:pPr>
              <w:spacing w:after="0" w:line="240" w:lineRule="auto"/>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 xml:space="preserve">Tema </w:t>
            </w:r>
            <w:r w:rsidR="00406CF4" w:rsidRPr="00BE1655">
              <w:rPr>
                <w:rFonts w:ascii="Times New Roman" w:eastAsia="Times New Roman" w:hAnsi="Times New Roman" w:cs="Times New Roman"/>
                <w:sz w:val="24"/>
                <w:szCs w:val="24"/>
              </w:rPr>
              <w:t>8</w:t>
            </w:r>
            <w:r w:rsidRPr="00BE1655">
              <w:rPr>
                <w:rFonts w:ascii="Times New Roman" w:eastAsia="Times New Roman" w:hAnsi="Times New Roman" w:cs="Times New Roman"/>
                <w:sz w:val="24"/>
                <w:szCs w:val="24"/>
              </w:rPr>
              <w:t xml:space="preserve">. </w:t>
            </w:r>
            <w:r w:rsidR="00406CF4" w:rsidRPr="00BE1655">
              <w:rPr>
                <w:rFonts w:ascii="Times New Roman" w:eastAsia="Times New Roman" w:hAnsi="Times New Roman" w:cs="Times New Roman"/>
                <w:sz w:val="24"/>
                <w:szCs w:val="24"/>
              </w:rPr>
              <w:t xml:space="preserve">Utilizarea modelelor econometrice în analizele financiare </w:t>
            </w:r>
          </w:p>
          <w:p w14:paraId="155C2771" w14:textId="77777777" w:rsidR="004C3449" w:rsidRPr="00BE1655" w:rsidRDefault="00406CF4" w:rsidP="00395B89">
            <w:pPr>
              <w:pStyle w:val="Listparagraf"/>
              <w:numPr>
                <w:ilvl w:val="0"/>
                <w:numId w:val="7"/>
              </w:numPr>
              <w:spacing w:after="0" w:line="240" w:lineRule="auto"/>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 xml:space="preserve">Aspecte privind modelul de regresie simplă. </w:t>
            </w:r>
          </w:p>
          <w:p w14:paraId="0B61CC55" w14:textId="77777777" w:rsidR="00395B89" w:rsidRPr="00BE1655" w:rsidRDefault="00406CF4" w:rsidP="00395B89">
            <w:pPr>
              <w:pStyle w:val="Listparagraf"/>
              <w:numPr>
                <w:ilvl w:val="0"/>
                <w:numId w:val="7"/>
              </w:numPr>
              <w:spacing w:after="0" w:line="240" w:lineRule="auto"/>
              <w:rPr>
                <w:rFonts w:ascii="Times New Roman" w:eastAsia="Times New Roman" w:hAnsi="Times New Roman" w:cs="Times New Roman"/>
                <w:sz w:val="24"/>
                <w:szCs w:val="24"/>
              </w:rPr>
            </w:pPr>
            <w:r w:rsidRPr="00BE1655">
              <w:rPr>
                <w:rFonts w:ascii="Times New Roman" w:eastAsia="Times New Roman" w:hAnsi="Times New Roman" w:cs="Times New Roman"/>
                <w:sz w:val="24"/>
                <w:szCs w:val="24"/>
              </w:rPr>
              <w:t>Utilizarea modelelor heteroscedastice în analiza evoluţiei unui activ financiar</w:t>
            </w:r>
          </w:p>
        </w:tc>
        <w:tc>
          <w:tcPr>
            <w:tcW w:w="2430" w:type="dxa"/>
          </w:tcPr>
          <w:p w14:paraId="41E887C9" w14:textId="77777777" w:rsidR="00395B89" w:rsidRPr="00BE1655" w:rsidRDefault="00395B89" w:rsidP="00E275CA">
            <w:pPr>
              <w:spacing w:after="0" w:line="240" w:lineRule="auto"/>
              <w:jc w:val="center"/>
              <w:rPr>
                <w:rFonts w:ascii="Times New Roman" w:eastAsia="MS Mincho" w:hAnsi="Times New Roman" w:cs="Times New Roman"/>
                <w:noProof/>
                <w:sz w:val="24"/>
                <w:szCs w:val="24"/>
              </w:rPr>
            </w:pPr>
            <w:r w:rsidRPr="00BE1655">
              <w:rPr>
                <w:rFonts w:ascii="Times New Roman" w:eastAsia="MS Mincho" w:hAnsi="Times New Roman" w:cs="Times New Roman"/>
                <w:noProof/>
                <w:sz w:val="24"/>
                <w:szCs w:val="24"/>
              </w:rPr>
              <w:t>Prelegeri cu caracter interactiv</w:t>
            </w:r>
          </w:p>
        </w:tc>
        <w:tc>
          <w:tcPr>
            <w:tcW w:w="2070" w:type="dxa"/>
          </w:tcPr>
          <w:p w14:paraId="10ADF89F" w14:textId="77777777" w:rsidR="00395B89" w:rsidRPr="00BE1655" w:rsidRDefault="008761BA" w:rsidP="00E275C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395B89" w:rsidRPr="00BE1655">
              <w:rPr>
                <w:rFonts w:ascii="Times New Roman" w:eastAsia="Times New Roman" w:hAnsi="Times New Roman" w:cs="Times New Roman"/>
                <w:sz w:val="24"/>
                <w:szCs w:val="24"/>
                <w:lang w:val="en-US"/>
              </w:rPr>
              <w:t xml:space="preserve"> ore </w:t>
            </w:r>
          </w:p>
        </w:tc>
        <w:tc>
          <w:tcPr>
            <w:tcW w:w="1800" w:type="dxa"/>
          </w:tcPr>
          <w:p w14:paraId="7D27B3FD" w14:textId="77777777" w:rsidR="00395B89" w:rsidRPr="003252A1" w:rsidRDefault="001A194F" w:rsidP="007D27E9">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Bibliografie obligatorie 2-Cap.</w:t>
            </w:r>
            <w:r w:rsidR="007D27E9" w:rsidRPr="003252A1">
              <w:rPr>
                <w:rFonts w:ascii="Times New Roman" w:eastAsia="Times New Roman" w:hAnsi="Times New Roman" w:cs="Times New Roman"/>
                <w:sz w:val="24"/>
                <w:szCs w:val="24"/>
                <w:lang w:val="fr-FR"/>
              </w:rPr>
              <w:t xml:space="preserve"> 5 – Cap 8</w:t>
            </w:r>
          </w:p>
          <w:p w14:paraId="7730F501" w14:textId="77777777" w:rsidR="00911C95" w:rsidRPr="00BE1655" w:rsidRDefault="00911C95" w:rsidP="00911C95">
            <w:pPr>
              <w:spacing w:after="0" w:line="240" w:lineRule="auto"/>
              <w:jc w:val="center"/>
              <w:rPr>
                <w:rFonts w:ascii="Times New Roman" w:eastAsia="Times New Roman" w:hAnsi="Times New Roman" w:cs="Times New Roman"/>
                <w:sz w:val="24"/>
                <w:szCs w:val="24"/>
                <w:lang w:val="en-US"/>
              </w:rPr>
            </w:pPr>
            <w:r w:rsidRPr="003252A1">
              <w:rPr>
                <w:rFonts w:ascii="Times New Roman" w:eastAsia="Times New Roman" w:hAnsi="Times New Roman" w:cs="Times New Roman"/>
                <w:sz w:val="24"/>
                <w:szCs w:val="24"/>
                <w:lang w:val="fr-FR"/>
              </w:rPr>
              <w:t xml:space="preserve">Bibliografie obligatorie 3-Cap. </w:t>
            </w:r>
            <w:r>
              <w:rPr>
                <w:rFonts w:ascii="Times New Roman" w:eastAsia="Times New Roman" w:hAnsi="Times New Roman" w:cs="Times New Roman"/>
                <w:sz w:val="24"/>
                <w:szCs w:val="24"/>
                <w:lang w:val="en-US"/>
              </w:rPr>
              <w:t>16</w:t>
            </w:r>
          </w:p>
        </w:tc>
      </w:tr>
      <w:tr w:rsidR="002B143C" w:rsidRPr="00BE1655" w14:paraId="42D14663" w14:textId="77777777" w:rsidTr="00F81F20">
        <w:tc>
          <w:tcPr>
            <w:tcW w:w="4158" w:type="dxa"/>
            <w:shd w:val="clear" w:color="auto" w:fill="D9D9D9"/>
          </w:tcPr>
          <w:p w14:paraId="6937A7E7"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TOTAL</w:t>
            </w:r>
          </w:p>
        </w:tc>
        <w:tc>
          <w:tcPr>
            <w:tcW w:w="2430" w:type="dxa"/>
          </w:tcPr>
          <w:p w14:paraId="17312D79" w14:textId="77777777" w:rsidR="002B143C" w:rsidRPr="00BE1655" w:rsidRDefault="002B143C"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54AA4BA7" w14:textId="77777777" w:rsidR="002B143C" w:rsidRPr="00BE1655" w:rsidRDefault="00094F20" w:rsidP="00A91C87">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2</w:t>
            </w:r>
            <w:r w:rsidR="00A91C87">
              <w:rPr>
                <w:rFonts w:ascii="Times New Roman" w:eastAsia="Times New Roman" w:hAnsi="Times New Roman" w:cs="Times New Roman"/>
                <w:b/>
                <w:sz w:val="24"/>
                <w:szCs w:val="24"/>
                <w:lang w:val="en-US"/>
              </w:rPr>
              <w:t>4</w:t>
            </w:r>
            <w:r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24253790"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2AF692B4" w14:textId="77777777" w:rsidTr="00F81F20">
        <w:tc>
          <w:tcPr>
            <w:tcW w:w="10458" w:type="dxa"/>
            <w:gridSpan w:val="4"/>
            <w:shd w:val="clear" w:color="auto" w:fill="D9D9D9"/>
          </w:tcPr>
          <w:p w14:paraId="71860AD8" w14:textId="77777777" w:rsidR="002B143C" w:rsidRPr="00BE1655" w:rsidRDefault="002B143C" w:rsidP="002B143C">
            <w:pPr>
              <w:spacing w:after="0" w:line="240" w:lineRule="auto"/>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Bibliografie obligatorie:</w:t>
            </w:r>
          </w:p>
          <w:p w14:paraId="3E5AFA3A" w14:textId="77777777" w:rsidR="00AE72D4" w:rsidRPr="00BE1655" w:rsidRDefault="00AE72D4" w:rsidP="001A194F">
            <w:pPr>
              <w:pStyle w:val="Listparagraf"/>
              <w:numPr>
                <w:ilvl w:val="0"/>
                <w:numId w:val="21"/>
              </w:numPr>
              <w:rPr>
                <w:rFonts w:ascii="Times New Roman" w:eastAsia="MS Mincho" w:hAnsi="Times New Roman" w:cs="Times New Roman"/>
                <w:i/>
                <w:sz w:val="24"/>
                <w:szCs w:val="24"/>
              </w:rPr>
            </w:pPr>
            <w:r w:rsidRPr="00BE1655">
              <w:rPr>
                <w:rFonts w:ascii="Times New Roman" w:eastAsia="Calibri" w:hAnsi="Times New Roman" w:cs="Times New Roman"/>
                <w:sz w:val="24"/>
                <w:szCs w:val="24"/>
              </w:rPr>
              <w:t>Anghel, M.G.</w:t>
            </w:r>
            <w:r w:rsidRPr="00BE1655">
              <w:rPr>
                <w:rFonts w:ascii="Times New Roman" w:eastAsia="Calibri" w:hAnsi="Times New Roman" w:cs="Times New Roman"/>
                <w:b/>
                <w:sz w:val="24"/>
                <w:szCs w:val="24"/>
              </w:rPr>
              <w:t xml:space="preserve"> </w:t>
            </w:r>
            <w:r w:rsidRPr="00BE1655">
              <w:rPr>
                <w:rFonts w:ascii="Times New Roman" w:eastAsia="Calibri" w:hAnsi="Times New Roman" w:cs="Times New Roman"/>
                <w:sz w:val="24"/>
                <w:szCs w:val="24"/>
              </w:rPr>
              <w:t xml:space="preserve">(2015). </w:t>
            </w:r>
            <w:r w:rsidRPr="00BE1655">
              <w:rPr>
                <w:rFonts w:ascii="Times New Roman" w:eastAsia="Calibri" w:hAnsi="Times New Roman" w:cs="Times New Roman"/>
                <w:i/>
                <w:sz w:val="24"/>
                <w:szCs w:val="24"/>
              </w:rPr>
              <w:t>Analiză financiar-monetară</w:t>
            </w:r>
            <w:r w:rsidRPr="00BE1655">
              <w:rPr>
                <w:rFonts w:ascii="Times New Roman" w:eastAsia="Calibri" w:hAnsi="Times New Roman" w:cs="Times New Roman"/>
                <w:sz w:val="24"/>
                <w:szCs w:val="24"/>
              </w:rPr>
              <w:t>, Editura Economică, Bucureşti</w:t>
            </w:r>
          </w:p>
          <w:p w14:paraId="433E635A" w14:textId="77777777" w:rsidR="001A194F" w:rsidRPr="001A194F" w:rsidRDefault="00AE72D4" w:rsidP="001A194F">
            <w:pPr>
              <w:pStyle w:val="Listparagraf"/>
              <w:numPr>
                <w:ilvl w:val="0"/>
                <w:numId w:val="21"/>
              </w:numPr>
              <w:rPr>
                <w:rFonts w:ascii="Times New Roman" w:eastAsia="MS Mincho" w:hAnsi="Times New Roman" w:cs="Times New Roman"/>
                <w:i/>
                <w:sz w:val="24"/>
                <w:szCs w:val="24"/>
              </w:rPr>
            </w:pPr>
            <w:r w:rsidRPr="00BE1655">
              <w:rPr>
                <w:rFonts w:ascii="Times New Roman" w:eastAsia="Calibri" w:hAnsi="Times New Roman" w:cs="Times New Roman"/>
                <w:sz w:val="24"/>
                <w:szCs w:val="24"/>
              </w:rPr>
              <w:t xml:space="preserve">Anghel, M.G. (2013). </w:t>
            </w:r>
            <w:r w:rsidRPr="00BE1655">
              <w:rPr>
                <w:rFonts w:ascii="Times New Roman" w:eastAsia="Calibri" w:hAnsi="Times New Roman" w:cs="Times New Roman"/>
                <w:i/>
                <w:sz w:val="24"/>
                <w:szCs w:val="24"/>
              </w:rPr>
              <w:t>Modele de gestiune şi analiză a portofoliilor</w:t>
            </w:r>
            <w:r w:rsidRPr="00BE1655">
              <w:rPr>
                <w:rFonts w:ascii="Times New Roman" w:eastAsia="Calibri" w:hAnsi="Times New Roman" w:cs="Times New Roman"/>
                <w:sz w:val="24"/>
                <w:szCs w:val="24"/>
              </w:rPr>
              <w:t>, Editura Economică, Bucureşti</w:t>
            </w:r>
          </w:p>
          <w:p w14:paraId="4B765D32" w14:textId="77777777" w:rsidR="001A194F" w:rsidRPr="001A194F" w:rsidRDefault="001A194F" w:rsidP="001A194F">
            <w:pPr>
              <w:pStyle w:val="Listparagraf"/>
              <w:numPr>
                <w:ilvl w:val="0"/>
                <w:numId w:val="21"/>
              </w:numPr>
              <w:rPr>
                <w:rFonts w:ascii="Times New Roman" w:eastAsia="MS Mincho" w:hAnsi="Times New Roman" w:cs="Times New Roman"/>
                <w:i/>
                <w:sz w:val="24"/>
                <w:szCs w:val="24"/>
              </w:rPr>
            </w:pPr>
            <w:r w:rsidRPr="001A194F">
              <w:rPr>
                <w:rFonts w:ascii="Times New Roman" w:eastAsia="Times New Roman" w:hAnsi="Times New Roman" w:cs="Times New Roman"/>
                <w:sz w:val="24"/>
                <w:szCs w:val="24"/>
              </w:rPr>
              <w:t>Anghelache, C., Anghel, M.G.</w:t>
            </w:r>
            <w:r w:rsidRPr="001A194F">
              <w:rPr>
                <w:rFonts w:ascii="Times New Roman" w:eastAsia="Times New Roman" w:hAnsi="Times New Roman" w:cs="Times New Roman"/>
                <w:b/>
                <w:sz w:val="24"/>
                <w:szCs w:val="24"/>
              </w:rPr>
              <w:t xml:space="preserve"> </w:t>
            </w:r>
            <w:r w:rsidRPr="001A194F">
              <w:rPr>
                <w:rFonts w:ascii="Times New Roman" w:eastAsia="Times New Roman" w:hAnsi="Times New Roman" w:cs="Times New Roman"/>
                <w:sz w:val="24"/>
                <w:szCs w:val="24"/>
              </w:rPr>
              <w:t xml:space="preserve">(2019). </w:t>
            </w:r>
            <w:r w:rsidRPr="001A194F">
              <w:rPr>
                <w:rFonts w:ascii="Times New Roman" w:eastAsia="Times New Roman" w:hAnsi="Times New Roman" w:cs="Times New Roman"/>
                <w:i/>
                <w:sz w:val="24"/>
                <w:szCs w:val="24"/>
              </w:rPr>
              <w:t>Modelare economică. Teorie şi studii de caz</w:t>
            </w:r>
            <w:r w:rsidRPr="001A194F">
              <w:rPr>
                <w:rFonts w:ascii="Times New Roman" w:eastAsia="Times New Roman" w:hAnsi="Times New Roman" w:cs="Times New Roman"/>
                <w:sz w:val="24"/>
                <w:szCs w:val="24"/>
              </w:rPr>
              <w:t>, ediția a doua, revizuită și adăugită, Editura Economică, Bucureşti</w:t>
            </w:r>
          </w:p>
          <w:p w14:paraId="16E2176A" w14:textId="77777777" w:rsidR="00880D8E" w:rsidRPr="00BE1655" w:rsidRDefault="00880D8E" w:rsidP="00880D8E">
            <w:pPr>
              <w:tabs>
                <w:tab w:val="left" w:pos="1032"/>
              </w:tabs>
              <w:spacing w:after="0" w:line="240" w:lineRule="auto"/>
              <w:jc w:val="both"/>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Bibliografie suplimentară</w:t>
            </w:r>
          </w:p>
          <w:p w14:paraId="7AA90596" w14:textId="77777777" w:rsidR="004C3449" w:rsidRPr="001A194F" w:rsidRDefault="004C3449" w:rsidP="001A194F">
            <w:pPr>
              <w:numPr>
                <w:ilvl w:val="0"/>
                <w:numId w:val="22"/>
              </w:numPr>
              <w:spacing w:after="0" w:line="240" w:lineRule="auto"/>
              <w:jc w:val="both"/>
              <w:rPr>
                <w:rFonts w:ascii="Times New Roman" w:hAnsi="Times New Roman" w:cs="Times New Roman"/>
                <w:b/>
                <w:sz w:val="24"/>
                <w:szCs w:val="24"/>
              </w:rPr>
            </w:pPr>
            <w:r w:rsidRPr="00BE1655">
              <w:rPr>
                <w:rFonts w:ascii="Times New Roman" w:hAnsi="Times New Roman" w:cs="Times New Roman"/>
                <w:sz w:val="24"/>
                <w:szCs w:val="24"/>
              </w:rPr>
              <w:t>Anghel, M.G.</w:t>
            </w:r>
            <w:r w:rsidRPr="00BE1655">
              <w:rPr>
                <w:rFonts w:ascii="Times New Roman" w:hAnsi="Times New Roman" w:cs="Times New Roman"/>
                <w:b/>
                <w:sz w:val="24"/>
                <w:szCs w:val="24"/>
              </w:rPr>
              <w:t xml:space="preserve"> </w:t>
            </w:r>
            <w:r w:rsidRPr="00BE1655">
              <w:rPr>
                <w:rFonts w:ascii="Times New Roman" w:hAnsi="Times New Roman" w:cs="Times New Roman"/>
                <w:sz w:val="24"/>
                <w:szCs w:val="24"/>
              </w:rPr>
              <w:t xml:space="preserve">(2016). </w:t>
            </w:r>
            <w:r w:rsidRPr="00BE1655">
              <w:rPr>
                <w:rFonts w:ascii="Times New Roman" w:hAnsi="Times New Roman" w:cs="Times New Roman"/>
                <w:i/>
                <w:sz w:val="24"/>
                <w:szCs w:val="24"/>
              </w:rPr>
              <w:t>Pieţe de capital. Sinteze teoretice şi studii de caz,</w:t>
            </w:r>
            <w:r w:rsidRPr="00BE1655">
              <w:rPr>
                <w:rFonts w:ascii="Times New Roman" w:hAnsi="Times New Roman" w:cs="Times New Roman"/>
                <w:sz w:val="24"/>
                <w:szCs w:val="24"/>
              </w:rPr>
              <w:t xml:space="preserve"> Note de curs, Editura Artifex, Bucureşti</w:t>
            </w:r>
          </w:p>
          <w:p w14:paraId="414841A8" w14:textId="77777777" w:rsidR="001A194F" w:rsidRPr="00BE1655" w:rsidRDefault="001A194F" w:rsidP="001A194F">
            <w:pPr>
              <w:pStyle w:val="Listparagraf"/>
              <w:numPr>
                <w:ilvl w:val="0"/>
                <w:numId w:val="22"/>
              </w:numPr>
              <w:rPr>
                <w:rFonts w:ascii="Times New Roman" w:eastAsia="MS Mincho" w:hAnsi="Times New Roman" w:cs="Times New Roman"/>
                <w:i/>
                <w:sz w:val="24"/>
                <w:szCs w:val="24"/>
              </w:rPr>
            </w:pPr>
            <w:r w:rsidRPr="00BE1655">
              <w:rPr>
                <w:rFonts w:ascii="Times New Roman" w:eastAsia="Times New Roman" w:hAnsi="Times New Roman" w:cs="Times New Roman"/>
                <w:sz w:val="24"/>
                <w:szCs w:val="24"/>
              </w:rPr>
              <w:t>Anghelache, C., Anghel, M.G.</w:t>
            </w:r>
            <w:r w:rsidRPr="00BE1655">
              <w:rPr>
                <w:rFonts w:ascii="Times New Roman" w:eastAsia="Times New Roman" w:hAnsi="Times New Roman" w:cs="Times New Roman"/>
                <w:b/>
                <w:sz w:val="24"/>
                <w:szCs w:val="24"/>
              </w:rPr>
              <w:t xml:space="preserve"> </w:t>
            </w:r>
            <w:r w:rsidRPr="00BE1655">
              <w:rPr>
                <w:rFonts w:ascii="Times New Roman" w:eastAsia="Times New Roman" w:hAnsi="Times New Roman" w:cs="Times New Roman"/>
                <w:sz w:val="24"/>
                <w:szCs w:val="24"/>
              </w:rPr>
              <w:t xml:space="preserve">(2018). </w:t>
            </w:r>
            <w:r w:rsidRPr="00BE1655">
              <w:rPr>
                <w:rFonts w:ascii="Times New Roman" w:eastAsia="Times New Roman" w:hAnsi="Times New Roman" w:cs="Times New Roman"/>
                <w:i/>
                <w:sz w:val="24"/>
                <w:szCs w:val="24"/>
              </w:rPr>
              <w:t>Econometrie generală. Teorie și studii de caz</w:t>
            </w:r>
            <w:r w:rsidRPr="00BE1655">
              <w:rPr>
                <w:rFonts w:ascii="Times New Roman" w:eastAsia="Times New Roman" w:hAnsi="Times New Roman" w:cs="Times New Roman"/>
                <w:sz w:val="24"/>
                <w:szCs w:val="24"/>
              </w:rPr>
              <w:t>, Editura Economică, Bucureşti</w:t>
            </w:r>
          </w:p>
          <w:p w14:paraId="0C0B8EBE" w14:textId="77777777" w:rsidR="004C3449" w:rsidRPr="00BE1655" w:rsidRDefault="004C3449" w:rsidP="001A194F">
            <w:pPr>
              <w:numPr>
                <w:ilvl w:val="0"/>
                <w:numId w:val="22"/>
              </w:numPr>
              <w:spacing w:after="0" w:line="240" w:lineRule="auto"/>
              <w:jc w:val="both"/>
              <w:rPr>
                <w:rFonts w:ascii="Times New Roman" w:hAnsi="Times New Roman" w:cs="Times New Roman"/>
                <w:b/>
                <w:sz w:val="24"/>
                <w:szCs w:val="24"/>
              </w:rPr>
            </w:pPr>
            <w:r w:rsidRPr="00BE1655">
              <w:rPr>
                <w:rFonts w:ascii="Times New Roman" w:hAnsi="Times New Roman" w:cs="Times New Roman"/>
                <w:sz w:val="24"/>
                <w:szCs w:val="24"/>
              </w:rPr>
              <w:t xml:space="preserve">Bogle, J. (2013). </w:t>
            </w:r>
            <w:r w:rsidRPr="00BE1655">
              <w:rPr>
                <w:rFonts w:ascii="Times New Roman" w:hAnsi="Times New Roman" w:cs="Times New Roman"/>
                <w:i/>
                <w:sz w:val="24"/>
                <w:szCs w:val="24"/>
              </w:rPr>
              <w:t>Minighid de investiţii bine chibzuite</w:t>
            </w:r>
            <w:r w:rsidRPr="00BE1655">
              <w:rPr>
                <w:rFonts w:ascii="Times New Roman" w:hAnsi="Times New Roman" w:cs="Times New Roman"/>
                <w:sz w:val="24"/>
                <w:szCs w:val="24"/>
              </w:rPr>
              <w:t>, Editura Publica, Bucureşti</w:t>
            </w:r>
          </w:p>
          <w:p w14:paraId="326FD828" w14:textId="77777777" w:rsidR="004C3449" w:rsidRPr="00BE1655" w:rsidRDefault="004C3449" w:rsidP="001A194F">
            <w:pPr>
              <w:numPr>
                <w:ilvl w:val="0"/>
                <w:numId w:val="22"/>
              </w:numPr>
              <w:spacing w:after="0" w:line="240" w:lineRule="auto"/>
              <w:rPr>
                <w:rFonts w:ascii="Times New Roman" w:hAnsi="Times New Roman" w:cs="Times New Roman"/>
                <w:sz w:val="24"/>
                <w:szCs w:val="24"/>
              </w:rPr>
            </w:pPr>
            <w:r w:rsidRPr="00BE1655">
              <w:rPr>
                <w:rFonts w:ascii="Times New Roman" w:hAnsi="Times New Roman" w:cs="Times New Roman"/>
                <w:sz w:val="24"/>
                <w:szCs w:val="24"/>
              </w:rPr>
              <w:t xml:space="preserve">Dragotă, V. (coordonator) (2009). </w:t>
            </w:r>
            <w:r w:rsidRPr="00BE1655">
              <w:rPr>
                <w:rFonts w:ascii="Times New Roman" w:hAnsi="Times New Roman" w:cs="Times New Roman"/>
                <w:i/>
                <w:sz w:val="24"/>
                <w:szCs w:val="24"/>
              </w:rPr>
              <w:t>Gestiunea portofoliului de valori mobiliare – ediţia a doua</w:t>
            </w:r>
            <w:r w:rsidRPr="00BE1655">
              <w:rPr>
                <w:rFonts w:ascii="Times New Roman" w:hAnsi="Times New Roman" w:cs="Times New Roman"/>
                <w:sz w:val="24"/>
                <w:szCs w:val="24"/>
              </w:rPr>
              <w:t>, Editura Economică, Bucureşti</w:t>
            </w:r>
          </w:p>
          <w:p w14:paraId="07C434CD" w14:textId="77777777" w:rsidR="004C3449" w:rsidRPr="00BE1655" w:rsidRDefault="004C3449" w:rsidP="001A194F">
            <w:pPr>
              <w:numPr>
                <w:ilvl w:val="0"/>
                <w:numId w:val="22"/>
              </w:numPr>
              <w:spacing w:after="0" w:line="240" w:lineRule="auto"/>
              <w:rPr>
                <w:rFonts w:ascii="Times New Roman" w:eastAsia="Calibri" w:hAnsi="Times New Roman" w:cs="Times New Roman"/>
                <w:sz w:val="24"/>
                <w:szCs w:val="24"/>
              </w:rPr>
            </w:pPr>
            <w:r w:rsidRPr="00BE1655">
              <w:rPr>
                <w:rFonts w:ascii="Times New Roman" w:eastAsia="Calibri" w:hAnsi="Times New Roman" w:cs="Times New Roman"/>
                <w:sz w:val="24"/>
                <w:szCs w:val="24"/>
              </w:rPr>
              <w:t xml:space="preserve">Miclăuş, P.G., Lupu, R. (2008). </w:t>
            </w:r>
            <w:r w:rsidRPr="00BE1655">
              <w:rPr>
                <w:rFonts w:ascii="Times New Roman" w:eastAsia="Calibri" w:hAnsi="Times New Roman" w:cs="Times New Roman"/>
                <w:i/>
                <w:sz w:val="24"/>
                <w:szCs w:val="24"/>
              </w:rPr>
              <w:t>Piaţa instrumentelor financiare derivate</w:t>
            </w:r>
            <w:r w:rsidRPr="00BE1655">
              <w:rPr>
                <w:rFonts w:ascii="Times New Roman" w:eastAsia="Calibri" w:hAnsi="Times New Roman" w:cs="Times New Roman"/>
                <w:sz w:val="24"/>
                <w:szCs w:val="24"/>
              </w:rPr>
              <w:t>, Editura Economică, Bucureşti</w:t>
            </w:r>
          </w:p>
          <w:p w14:paraId="0D2A4DC7" w14:textId="77777777" w:rsidR="00BE2893" w:rsidRPr="00BE1655" w:rsidRDefault="004C3449" w:rsidP="001A194F">
            <w:pPr>
              <w:numPr>
                <w:ilvl w:val="0"/>
                <w:numId w:val="22"/>
              </w:numPr>
              <w:tabs>
                <w:tab w:val="left" w:pos="450"/>
              </w:tabs>
              <w:spacing w:after="0" w:line="240" w:lineRule="auto"/>
              <w:jc w:val="both"/>
              <w:rPr>
                <w:rFonts w:ascii="Times New Roman" w:hAnsi="Times New Roman" w:cs="Times New Roman"/>
                <w:sz w:val="24"/>
                <w:szCs w:val="24"/>
              </w:rPr>
            </w:pPr>
            <w:r w:rsidRPr="00BE1655">
              <w:rPr>
                <w:rFonts w:ascii="Times New Roman" w:hAnsi="Times New Roman" w:cs="Times New Roman"/>
                <w:sz w:val="24"/>
                <w:szCs w:val="24"/>
              </w:rPr>
              <w:t>Trifan, A.L. (2013) .</w:t>
            </w:r>
            <w:r w:rsidRPr="00BE1655">
              <w:rPr>
                <w:rFonts w:ascii="Times New Roman" w:hAnsi="Times New Roman" w:cs="Times New Roman"/>
                <w:sz w:val="24"/>
                <w:szCs w:val="24"/>
                <w:lang w:eastAsia="ro-RO"/>
              </w:rPr>
              <w:t xml:space="preserve"> </w:t>
            </w:r>
            <w:r w:rsidRPr="00BE1655">
              <w:rPr>
                <w:rFonts w:ascii="Times New Roman" w:hAnsi="Times New Roman" w:cs="Times New Roman"/>
                <w:i/>
                <w:sz w:val="24"/>
                <w:szCs w:val="24"/>
              </w:rPr>
              <w:t>Modele ale comportamentului investitorilor pe piaţa de capital</w:t>
            </w:r>
            <w:r w:rsidRPr="00BE1655">
              <w:rPr>
                <w:rFonts w:ascii="Times New Roman" w:hAnsi="Times New Roman" w:cs="Times New Roman"/>
                <w:sz w:val="24"/>
                <w:szCs w:val="24"/>
              </w:rPr>
              <w:t>, Editura ASE, Bucureşti</w:t>
            </w:r>
          </w:p>
        </w:tc>
      </w:tr>
      <w:tr w:rsidR="002B143C" w:rsidRPr="00BE1655" w14:paraId="11CF8280" w14:textId="77777777" w:rsidTr="00F81F20">
        <w:tc>
          <w:tcPr>
            <w:tcW w:w="4158" w:type="dxa"/>
            <w:shd w:val="clear" w:color="auto" w:fill="D9D9D9"/>
          </w:tcPr>
          <w:p w14:paraId="5066BAD6" w14:textId="77777777" w:rsidR="002B143C" w:rsidRPr="00BE1655" w:rsidRDefault="002B143C" w:rsidP="002B143C">
            <w:pPr>
              <w:spacing w:after="0" w:line="240" w:lineRule="auto"/>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t>8.2 Seminar / laborator</w:t>
            </w:r>
          </w:p>
        </w:tc>
        <w:tc>
          <w:tcPr>
            <w:tcW w:w="2430" w:type="dxa"/>
          </w:tcPr>
          <w:p w14:paraId="101A8D78"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t>Metode de predare / lucru</w:t>
            </w:r>
          </w:p>
        </w:tc>
        <w:tc>
          <w:tcPr>
            <w:tcW w:w="2070" w:type="dxa"/>
          </w:tcPr>
          <w:p w14:paraId="65B1F362"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lang w:val="en-US"/>
              </w:rPr>
              <w:t>Fond de timp</w:t>
            </w:r>
          </w:p>
        </w:tc>
        <w:tc>
          <w:tcPr>
            <w:tcW w:w="1800" w:type="dxa"/>
          </w:tcPr>
          <w:p w14:paraId="76D2D8AE"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lang w:val="en-US"/>
              </w:rPr>
              <w:t>Referințe bibliografice</w:t>
            </w:r>
          </w:p>
        </w:tc>
      </w:tr>
      <w:tr w:rsidR="00C1185C" w:rsidRPr="00BE1655" w14:paraId="39CA7338" w14:textId="77777777" w:rsidTr="00F81F20">
        <w:tc>
          <w:tcPr>
            <w:tcW w:w="4158" w:type="dxa"/>
            <w:shd w:val="clear" w:color="auto" w:fill="D9D9D9"/>
          </w:tcPr>
          <w:p w14:paraId="60CE2291" w14:textId="77777777" w:rsidR="00C1185C" w:rsidRPr="001A194F" w:rsidRDefault="00C1185C" w:rsidP="001A194F">
            <w:pPr>
              <w:rPr>
                <w:rFonts w:ascii="Times New Roman" w:hAnsi="Times New Roman" w:cs="Times New Roman"/>
                <w:sz w:val="24"/>
                <w:szCs w:val="24"/>
              </w:rPr>
            </w:pPr>
            <w:r w:rsidRPr="00BE1655">
              <w:rPr>
                <w:rFonts w:ascii="Times New Roman" w:hAnsi="Times New Roman" w:cs="Times New Roman"/>
                <w:sz w:val="24"/>
                <w:szCs w:val="24"/>
              </w:rPr>
              <w:t xml:space="preserve">Tema 1. </w:t>
            </w:r>
            <w:r w:rsidRPr="001A194F">
              <w:rPr>
                <w:rFonts w:ascii="Times New Roman" w:hAnsi="Times New Roman" w:cs="Times New Roman"/>
                <w:sz w:val="24"/>
                <w:szCs w:val="24"/>
              </w:rPr>
              <w:t>Analiză a activităţii Bursei de Valori Bucureşti.</w:t>
            </w:r>
          </w:p>
        </w:tc>
        <w:tc>
          <w:tcPr>
            <w:tcW w:w="2430" w:type="dxa"/>
          </w:tcPr>
          <w:p w14:paraId="5F110C1C" w14:textId="77777777" w:rsidR="00C1185C" w:rsidRPr="00BE1655" w:rsidRDefault="00C1185C" w:rsidP="0045203D">
            <w:pPr>
              <w:jc w:val="center"/>
              <w:rPr>
                <w:rFonts w:ascii="Times New Roman" w:hAnsi="Times New Roman" w:cs="Times New Roman"/>
                <w:sz w:val="24"/>
                <w:szCs w:val="24"/>
              </w:rPr>
            </w:pPr>
            <w:r w:rsidRPr="001A194F">
              <w:rPr>
                <w:rFonts w:ascii="Times New Roman" w:eastAsia="MS Mincho" w:hAnsi="Times New Roman" w:cs="Times New Roman"/>
                <w:noProof/>
                <w:sz w:val="24"/>
                <w:szCs w:val="24"/>
              </w:rPr>
              <w:t>Lucru în echipă pe baza datelor reale de pe site-ul BVB</w:t>
            </w:r>
          </w:p>
        </w:tc>
        <w:tc>
          <w:tcPr>
            <w:tcW w:w="2070" w:type="dxa"/>
          </w:tcPr>
          <w:p w14:paraId="2C0A7C8B" w14:textId="77777777" w:rsidR="00C1185C" w:rsidRPr="00BE1655" w:rsidRDefault="00C1185C" w:rsidP="00E275CA">
            <w:pPr>
              <w:jc w:val="center"/>
              <w:rPr>
                <w:rFonts w:ascii="Times New Roman" w:hAnsi="Times New Roman" w:cs="Times New Roman"/>
                <w:sz w:val="24"/>
                <w:szCs w:val="24"/>
              </w:rPr>
            </w:pPr>
            <w:r w:rsidRPr="00BE1655">
              <w:rPr>
                <w:rFonts w:ascii="Times New Roman" w:hAnsi="Times New Roman" w:cs="Times New Roman"/>
                <w:sz w:val="24"/>
                <w:szCs w:val="24"/>
              </w:rPr>
              <w:t>2 ore</w:t>
            </w:r>
          </w:p>
        </w:tc>
        <w:tc>
          <w:tcPr>
            <w:tcW w:w="1800" w:type="dxa"/>
          </w:tcPr>
          <w:p w14:paraId="2958A954" w14:textId="77777777" w:rsidR="00C1185C" w:rsidRPr="003252A1" w:rsidRDefault="00C1185C" w:rsidP="00AC6879">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Bibliografie obligatorie 2-Cap.2</w:t>
            </w:r>
          </w:p>
          <w:p w14:paraId="4964C445" w14:textId="77777777" w:rsidR="00C1185C" w:rsidRPr="003252A1" w:rsidRDefault="00C1185C" w:rsidP="00D54F62">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Bibliografie obligatorie 1-Cap.1</w:t>
            </w:r>
          </w:p>
        </w:tc>
      </w:tr>
      <w:tr w:rsidR="00C1185C" w:rsidRPr="00BE1655" w14:paraId="29601F20" w14:textId="77777777" w:rsidTr="00F81F20">
        <w:tc>
          <w:tcPr>
            <w:tcW w:w="4158" w:type="dxa"/>
            <w:shd w:val="clear" w:color="auto" w:fill="D9D9D9"/>
          </w:tcPr>
          <w:p w14:paraId="26B2F141" w14:textId="77777777" w:rsidR="00C1185C" w:rsidRPr="00BE1655" w:rsidRDefault="00C1185C" w:rsidP="001A194F">
            <w:pPr>
              <w:rPr>
                <w:rFonts w:ascii="Times New Roman" w:hAnsi="Times New Roman" w:cs="Times New Roman"/>
                <w:sz w:val="24"/>
                <w:szCs w:val="24"/>
              </w:rPr>
            </w:pPr>
            <w:r w:rsidRPr="001A194F">
              <w:rPr>
                <w:rFonts w:ascii="Times New Roman" w:hAnsi="Times New Roman" w:cs="Times New Roman"/>
                <w:sz w:val="24"/>
                <w:szCs w:val="24"/>
              </w:rPr>
              <w:t xml:space="preserve">Tema 2. Analiza tehnică şi fundamentală </w:t>
            </w:r>
          </w:p>
          <w:p w14:paraId="39DE1026" w14:textId="77777777" w:rsidR="00C1185C" w:rsidRPr="001A194F" w:rsidRDefault="00C1185C" w:rsidP="001A194F">
            <w:pPr>
              <w:rPr>
                <w:rFonts w:ascii="Times New Roman" w:hAnsi="Times New Roman" w:cs="Times New Roman"/>
                <w:sz w:val="24"/>
                <w:szCs w:val="24"/>
              </w:rPr>
            </w:pPr>
          </w:p>
        </w:tc>
        <w:tc>
          <w:tcPr>
            <w:tcW w:w="2430" w:type="dxa"/>
          </w:tcPr>
          <w:p w14:paraId="171E4ADD" w14:textId="77777777" w:rsidR="00C1185C" w:rsidRPr="00BE1655" w:rsidRDefault="00C1185C" w:rsidP="0045203D">
            <w:pPr>
              <w:jc w:val="center"/>
              <w:rPr>
                <w:rFonts w:ascii="Times New Roman" w:hAnsi="Times New Roman" w:cs="Times New Roman"/>
                <w:sz w:val="24"/>
                <w:szCs w:val="24"/>
              </w:rPr>
            </w:pPr>
            <w:r w:rsidRPr="003252A1">
              <w:rPr>
                <w:rFonts w:ascii="Times New Roman" w:eastAsia="MS Mincho" w:hAnsi="Times New Roman" w:cs="Times New Roman"/>
                <w:noProof/>
                <w:sz w:val="24"/>
                <w:szCs w:val="24"/>
                <w:lang w:val="en-US"/>
              </w:rPr>
              <w:t>Rezolvarea studiilor de caz programate şi lucru în echipă</w:t>
            </w:r>
          </w:p>
        </w:tc>
        <w:tc>
          <w:tcPr>
            <w:tcW w:w="2070" w:type="dxa"/>
          </w:tcPr>
          <w:p w14:paraId="002AB796" w14:textId="77777777" w:rsidR="00C1185C" w:rsidRPr="00BE1655" w:rsidRDefault="00C1185C" w:rsidP="00E275CA">
            <w:pPr>
              <w:jc w:val="center"/>
              <w:rPr>
                <w:rFonts w:ascii="Times New Roman" w:hAnsi="Times New Roman" w:cs="Times New Roman"/>
                <w:sz w:val="24"/>
                <w:szCs w:val="24"/>
              </w:rPr>
            </w:pPr>
            <w:r w:rsidRPr="00BE1655">
              <w:rPr>
                <w:rFonts w:ascii="Times New Roman" w:hAnsi="Times New Roman" w:cs="Times New Roman"/>
                <w:sz w:val="24"/>
                <w:szCs w:val="24"/>
              </w:rPr>
              <w:t>2 ore</w:t>
            </w:r>
          </w:p>
        </w:tc>
        <w:tc>
          <w:tcPr>
            <w:tcW w:w="1800" w:type="dxa"/>
          </w:tcPr>
          <w:p w14:paraId="01D1AAEC" w14:textId="77777777" w:rsidR="00C1185C" w:rsidRPr="003252A1" w:rsidRDefault="00C1185C" w:rsidP="00AC6879">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Bibliografie obligatorie 2-Cap. 3.1</w:t>
            </w:r>
          </w:p>
          <w:p w14:paraId="6396C067" w14:textId="77777777" w:rsidR="00C1185C" w:rsidRPr="00BE1655" w:rsidRDefault="00C1185C" w:rsidP="00AC6879">
            <w:pPr>
              <w:spacing w:after="0" w:line="240" w:lineRule="auto"/>
              <w:jc w:val="center"/>
              <w:rPr>
                <w:rFonts w:ascii="Times New Roman" w:eastAsia="Times New Roman" w:hAnsi="Times New Roman" w:cs="Times New Roman"/>
                <w:sz w:val="24"/>
                <w:szCs w:val="24"/>
                <w:lang w:val="en-US"/>
              </w:rPr>
            </w:pPr>
            <w:r w:rsidRPr="003252A1">
              <w:rPr>
                <w:rFonts w:ascii="Times New Roman" w:eastAsia="Times New Roman" w:hAnsi="Times New Roman" w:cs="Times New Roman"/>
                <w:sz w:val="24"/>
                <w:szCs w:val="24"/>
                <w:lang w:val="fr-FR"/>
              </w:rPr>
              <w:t xml:space="preserve">Bibliografie obligatorie 3-Cap. </w:t>
            </w:r>
            <w:r>
              <w:rPr>
                <w:rFonts w:ascii="Times New Roman" w:eastAsia="Times New Roman" w:hAnsi="Times New Roman" w:cs="Times New Roman"/>
                <w:sz w:val="24"/>
                <w:szCs w:val="24"/>
                <w:lang w:val="en-US"/>
              </w:rPr>
              <w:t>14.1</w:t>
            </w:r>
          </w:p>
        </w:tc>
      </w:tr>
      <w:tr w:rsidR="00C1185C" w:rsidRPr="00BE1655" w14:paraId="6B838F67" w14:textId="77777777" w:rsidTr="00F81F20">
        <w:tc>
          <w:tcPr>
            <w:tcW w:w="4158" w:type="dxa"/>
            <w:shd w:val="clear" w:color="auto" w:fill="D9D9D9"/>
          </w:tcPr>
          <w:p w14:paraId="6796E1DE" w14:textId="77777777" w:rsidR="00C1185C" w:rsidRPr="001A194F" w:rsidRDefault="00C1185C" w:rsidP="001A194F">
            <w:pPr>
              <w:rPr>
                <w:rFonts w:ascii="Times New Roman" w:hAnsi="Times New Roman" w:cs="Times New Roman"/>
                <w:sz w:val="24"/>
                <w:szCs w:val="24"/>
              </w:rPr>
            </w:pPr>
            <w:r w:rsidRPr="001A194F">
              <w:rPr>
                <w:rFonts w:ascii="Times New Roman" w:hAnsi="Times New Roman" w:cs="Times New Roman"/>
                <w:sz w:val="24"/>
                <w:szCs w:val="24"/>
              </w:rPr>
              <w:t xml:space="preserve">Tema 3. Studiu privind construcţia unui portofoliu format din acţiuni emise de </w:t>
            </w:r>
            <w:r w:rsidRPr="001A194F">
              <w:rPr>
                <w:rFonts w:ascii="Times New Roman" w:hAnsi="Times New Roman" w:cs="Times New Roman"/>
                <w:sz w:val="24"/>
                <w:szCs w:val="24"/>
              </w:rPr>
              <w:lastRenderedPageBreak/>
              <w:t>societăţi cotate la Bursa de Valori Bucureşti</w:t>
            </w:r>
          </w:p>
        </w:tc>
        <w:tc>
          <w:tcPr>
            <w:tcW w:w="2430" w:type="dxa"/>
          </w:tcPr>
          <w:p w14:paraId="2263FA49" w14:textId="77777777" w:rsidR="00C1185C" w:rsidRPr="00BE1655" w:rsidRDefault="00C1185C" w:rsidP="0045203D">
            <w:pPr>
              <w:jc w:val="center"/>
              <w:rPr>
                <w:rFonts w:ascii="Times New Roman" w:hAnsi="Times New Roman" w:cs="Times New Roman"/>
                <w:sz w:val="24"/>
                <w:szCs w:val="24"/>
              </w:rPr>
            </w:pPr>
            <w:r w:rsidRPr="001A194F">
              <w:rPr>
                <w:rFonts w:ascii="Times New Roman" w:eastAsia="MS Mincho" w:hAnsi="Times New Roman" w:cs="Times New Roman"/>
                <w:noProof/>
                <w:sz w:val="24"/>
                <w:szCs w:val="24"/>
              </w:rPr>
              <w:lastRenderedPageBreak/>
              <w:t xml:space="preserve">Simulare construcţie portofoliu. Lucru în </w:t>
            </w:r>
            <w:r w:rsidRPr="001A194F">
              <w:rPr>
                <w:rFonts w:ascii="Times New Roman" w:eastAsia="MS Mincho" w:hAnsi="Times New Roman" w:cs="Times New Roman"/>
                <w:noProof/>
                <w:sz w:val="24"/>
                <w:szCs w:val="24"/>
              </w:rPr>
              <w:lastRenderedPageBreak/>
              <w:t>echipă pe baza datelor reale de pe site-ul BVB</w:t>
            </w:r>
          </w:p>
        </w:tc>
        <w:tc>
          <w:tcPr>
            <w:tcW w:w="2070" w:type="dxa"/>
          </w:tcPr>
          <w:p w14:paraId="708586ED" w14:textId="77777777" w:rsidR="00C1185C" w:rsidRPr="00BE1655" w:rsidRDefault="00143B6F" w:rsidP="00E275CA">
            <w:pPr>
              <w:jc w:val="center"/>
              <w:rPr>
                <w:rFonts w:ascii="Times New Roman" w:hAnsi="Times New Roman" w:cs="Times New Roman"/>
                <w:sz w:val="24"/>
                <w:szCs w:val="24"/>
              </w:rPr>
            </w:pPr>
            <w:r>
              <w:rPr>
                <w:rFonts w:ascii="Times New Roman" w:hAnsi="Times New Roman" w:cs="Times New Roman"/>
                <w:sz w:val="24"/>
                <w:szCs w:val="24"/>
              </w:rPr>
              <w:lastRenderedPageBreak/>
              <w:t>4</w:t>
            </w:r>
            <w:r w:rsidR="00C1185C" w:rsidRPr="00BE1655">
              <w:rPr>
                <w:rFonts w:ascii="Times New Roman" w:hAnsi="Times New Roman" w:cs="Times New Roman"/>
                <w:sz w:val="24"/>
                <w:szCs w:val="24"/>
              </w:rPr>
              <w:t xml:space="preserve"> ore</w:t>
            </w:r>
          </w:p>
        </w:tc>
        <w:tc>
          <w:tcPr>
            <w:tcW w:w="1800" w:type="dxa"/>
          </w:tcPr>
          <w:p w14:paraId="4D962C15" w14:textId="77777777" w:rsidR="00C1185C" w:rsidRPr="003252A1" w:rsidRDefault="00C1185C" w:rsidP="00AC6879">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Bibliografie obligatorie 2-</w:t>
            </w:r>
            <w:r w:rsidRPr="003252A1">
              <w:rPr>
                <w:rFonts w:ascii="Times New Roman" w:eastAsia="Times New Roman" w:hAnsi="Times New Roman" w:cs="Times New Roman"/>
                <w:sz w:val="24"/>
                <w:szCs w:val="24"/>
                <w:lang w:val="fr-FR"/>
              </w:rPr>
              <w:lastRenderedPageBreak/>
              <w:t>Cap. 3.2 și 3.3</w:t>
            </w:r>
          </w:p>
          <w:p w14:paraId="1525F062" w14:textId="77777777" w:rsidR="00C1185C" w:rsidRPr="00BE1655" w:rsidRDefault="00C1185C" w:rsidP="00D54F62">
            <w:pPr>
              <w:spacing w:after="0" w:line="240" w:lineRule="auto"/>
              <w:jc w:val="center"/>
              <w:rPr>
                <w:rFonts w:ascii="Times New Roman" w:eastAsia="Times New Roman" w:hAnsi="Times New Roman" w:cs="Times New Roman"/>
                <w:sz w:val="24"/>
                <w:szCs w:val="24"/>
                <w:lang w:val="en-US"/>
              </w:rPr>
            </w:pPr>
            <w:r w:rsidRPr="003252A1">
              <w:rPr>
                <w:rFonts w:ascii="Times New Roman" w:eastAsia="Times New Roman" w:hAnsi="Times New Roman" w:cs="Times New Roman"/>
                <w:sz w:val="24"/>
                <w:szCs w:val="24"/>
                <w:lang w:val="fr-FR"/>
              </w:rPr>
              <w:t xml:space="preserve">Bibliografie obligatorie 1-Cap. </w:t>
            </w:r>
            <w:r w:rsidRPr="000D6CE6">
              <w:rPr>
                <w:rFonts w:ascii="Times New Roman" w:eastAsia="Times New Roman" w:hAnsi="Times New Roman" w:cs="Times New Roman"/>
                <w:sz w:val="24"/>
                <w:szCs w:val="24"/>
                <w:lang w:val="en-US"/>
              </w:rPr>
              <w:t>3.2 și 3.3</w:t>
            </w:r>
          </w:p>
        </w:tc>
      </w:tr>
      <w:tr w:rsidR="00C1185C" w:rsidRPr="00BE1655" w14:paraId="6438B4FF" w14:textId="77777777" w:rsidTr="00F81F20">
        <w:tc>
          <w:tcPr>
            <w:tcW w:w="4158" w:type="dxa"/>
            <w:shd w:val="clear" w:color="auto" w:fill="D9D9D9"/>
          </w:tcPr>
          <w:p w14:paraId="31215E47" w14:textId="77777777" w:rsidR="00C1185C" w:rsidRPr="001A194F" w:rsidRDefault="00C1185C" w:rsidP="001A194F">
            <w:pPr>
              <w:spacing w:after="0" w:line="240" w:lineRule="auto"/>
              <w:rPr>
                <w:rFonts w:ascii="Times New Roman" w:eastAsia="Times New Roman" w:hAnsi="Times New Roman" w:cs="Times New Roman"/>
                <w:sz w:val="24"/>
                <w:szCs w:val="24"/>
              </w:rPr>
            </w:pPr>
            <w:r w:rsidRPr="001A194F">
              <w:rPr>
                <w:rFonts w:ascii="Times New Roman" w:eastAsia="Times New Roman" w:hAnsi="Times New Roman" w:cs="Times New Roman"/>
                <w:sz w:val="24"/>
                <w:szCs w:val="24"/>
              </w:rPr>
              <w:lastRenderedPageBreak/>
              <w:t>Tema 4. Aplicarea modelului Markowitz pentru estimarea rentabilităţii şi riscului investiţiei de capital. Identificarea investiţiei optime.</w:t>
            </w:r>
          </w:p>
        </w:tc>
        <w:tc>
          <w:tcPr>
            <w:tcW w:w="2430" w:type="dxa"/>
          </w:tcPr>
          <w:p w14:paraId="682A8702" w14:textId="77777777" w:rsidR="00C1185C" w:rsidRPr="00BE1655" w:rsidRDefault="00C1185C" w:rsidP="0045203D">
            <w:pPr>
              <w:jc w:val="center"/>
              <w:rPr>
                <w:rFonts w:ascii="Times New Roman" w:hAnsi="Times New Roman" w:cs="Times New Roman"/>
                <w:sz w:val="24"/>
                <w:szCs w:val="24"/>
              </w:rPr>
            </w:pPr>
            <w:r w:rsidRPr="001A194F">
              <w:rPr>
                <w:rFonts w:ascii="Times New Roman" w:eastAsia="MS Mincho" w:hAnsi="Times New Roman" w:cs="Times New Roman"/>
                <w:noProof/>
                <w:sz w:val="24"/>
                <w:szCs w:val="24"/>
              </w:rPr>
              <w:t>Lucru în echipă pe baza datelor reale preluate de pe site-ul diferitelor burse</w:t>
            </w:r>
          </w:p>
        </w:tc>
        <w:tc>
          <w:tcPr>
            <w:tcW w:w="2070" w:type="dxa"/>
          </w:tcPr>
          <w:p w14:paraId="428A40ED" w14:textId="77777777" w:rsidR="00C1185C" w:rsidRPr="00BE1655" w:rsidRDefault="00C1185C" w:rsidP="00E275CA">
            <w:pPr>
              <w:spacing w:after="0" w:line="240" w:lineRule="auto"/>
              <w:jc w:val="center"/>
              <w:rPr>
                <w:rFonts w:ascii="Times New Roman" w:eastAsia="Times New Roman" w:hAnsi="Times New Roman" w:cs="Times New Roman"/>
                <w:sz w:val="24"/>
                <w:szCs w:val="24"/>
                <w:lang w:val="en-US"/>
              </w:rPr>
            </w:pPr>
            <w:r w:rsidRPr="00BE1655">
              <w:rPr>
                <w:rFonts w:ascii="Times New Roman" w:eastAsia="Times New Roman" w:hAnsi="Times New Roman" w:cs="Times New Roman"/>
                <w:sz w:val="24"/>
                <w:szCs w:val="24"/>
              </w:rPr>
              <w:t>4 ore</w:t>
            </w:r>
          </w:p>
        </w:tc>
        <w:tc>
          <w:tcPr>
            <w:tcW w:w="1800" w:type="dxa"/>
          </w:tcPr>
          <w:p w14:paraId="4CE99ED6" w14:textId="77777777" w:rsidR="00C1185C" w:rsidRPr="003252A1" w:rsidRDefault="00C1185C" w:rsidP="00AC6879">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Bibliografie obligatorie 2-Cap. 4.2.1</w:t>
            </w:r>
          </w:p>
          <w:p w14:paraId="397F504F" w14:textId="77777777" w:rsidR="00C1185C" w:rsidRPr="00BE1655" w:rsidRDefault="00C1185C" w:rsidP="00AC6879">
            <w:pPr>
              <w:spacing w:after="0" w:line="240" w:lineRule="auto"/>
              <w:jc w:val="center"/>
              <w:rPr>
                <w:rFonts w:ascii="Times New Roman" w:eastAsia="Times New Roman" w:hAnsi="Times New Roman" w:cs="Times New Roman"/>
                <w:sz w:val="24"/>
                <w:szCs w:val="24"/>
                <w:lang w:val="en-US"/>
              </w:rPr>
            </w:pPr>
            <w:r w:rsidRPr="003252A1">
              <w:rPr>
                <w:rFonts w:ascii="Times New Roman" w:eastAsia="Times New Roman" w:hAnsi="Times New Roman" w:cs="Times New Roman"/>
                <w:sz w:val="24"/>
                <w:szCs w:val="24"/>
                <w:lang w:val="fr-FR"/>
              </w:rPr>
              <w:t xml:space="preserve">Bibliografie obligatorie 3-Cap. </w:t>
            </w:r>
            <w:r>
              <w:rPr>
                <w:rFonts w:ascii="Times New Roman" w:eastAsia="Times New Roman" w:hAnsi="Times New Roman" w:cs="Times New Roman"/>
                <w:sz w:val="24"/>
                <w:szCs w:val="24"/>
                <w:lang w:val="en-US"/>
              </w:rPr>
              <w:t>15.3.1-15.3.3</w:t>
            </w:r>
          </w:p>
        </w:tc>
      </w:tr>
      <w:tr w:rsidR="00C1185C" w:rsidRPr="00BE1655" w14:paraId="1BDC96EF" w14:textId="77777777" w:rsidTr="00D54F62">
        <w:trPr>
          <w:trHeight w:val="1194"/>
        </w:trPr>
        <w:tc>
          <w:tcPr>
            <w:tcW w:w="4158" w:type="dxa"/>
            <w:shd w:val="clear" w:color="auto" w:fill="D9D9D9"/>
          </w:tcPr>
          <w:p w14:paraId="6E8493B8" w14:textId="77777777" w:rsidR="00C1185C" w:rsidRPr="001A194F" w:rsidRDefault="00C1185C" w:rsidP="001A194F">
            <w:pPr>
              <w:spacing w:after="0" w:line="240" w:lineRule="auto"/>
              <w:rPr>
                <w:rFonts w:ascii="Times New Roman" w:eastAsia="Times New Roman" w:hAnsi="Times New Roman" w:cs="Times New Roman"/>
                <w:sz w:val="24"/>
                <w:szCs w:val="24"/>
              </w:rPr>
            </w:pPr>
            <w:r w:rsidRPr="001A194F">
              <w:rPr>
                <w:rFonts w:ascii="Times New Roman" w:eastAsia="Times New Roman" w:hAnsi="Times New Roman" w:cs="Times New Roman"/>
                <w:sz w:val="24"/>
                <w:szCs w:val="24"/>
              </w:rPr>
              <w:t>Tema 5. Aplicarea modelului CAPM pentru estimarea randamentelor viitoare ale titlurilor</w:t>
            </w:r>
          </w:p>
        </w:tc>
        <w:tc>
          <w:tcPr>
            <w:tcW w:w="2430" w:type="dxa"/>
          </w:tcPr>
          <w:p w14:paraId="6F23E810" w14:textId="77777777" w:rsidR="00C1185C" w:rsidRPr="00BE1655" w:rsidRDefault="00C1185C" w:rsidP="0045203D">
            <w:pPr>
              <w:jc w:val="center"/>
              <w:rPr>
                <w:rFonts w:ascii="Times New Roman" w:hAnsi="Times New Roman" w:cs="Times New Roman"/>
                <w:sz w:val="24"/>
                <w:szCs w:val="24"/>
              </w:rPr>
            </w:pPr>
            <w:r w:rsidRPr="001A194F">
              <w:rPr>
                <w:rFonts w:ascii="Times New Roman" w:eastAsia="MS Mincho" w:hAnsi="Times New Roman" w:cs="Times New Roman"/>
                <w:noProof/>
                <w:sz w:val="24"/>
                <w:szCs w:val="24"/>
              </w:rPr>
              <w:t>Lucru în echipă pe baza datelor reale preluate de pe site-ul diferitelor burse</w:t>
            </w:r>
          </w:p>
        </w:tc>
        <w:tc>
          <w:tcPr>
            <w:tcW w:w="2070" w:type="dxa"/>
          </w:tcPr>
          <w:p w14:paraId="4F8A8F25" w14:textId="77777777" w:rsidR="00C1185C" w:rsidRPr="00BE1655" w:rsidRDefault="00C1185C" w:rsidP="00E275CA">
            <w:pPr>
              <w:spacing w:after="0" w:line="240" w:lineRule="auto"/>
              <w:jc w:val="center"/>
              <w:rPr>
                <w:rFonts w:ascii="Times New Roman" w:eastAsia="Times New Roman" w:hAnsi="Times New Roman" w:cs="Times New Roman"/>
                <w:sz w:val="24"/>
                <w:szCs w:val="24"/>
                <w:lang w:val="en-US"/>
              </w:rPr>
            </w:pPr>
            <w:r w:rsidRPr="00BE1655">
              <w:rPr>
                <w:rFonts w:ascii="Times New Roman" w:eastAsia="Times New Roman" w:hAnsi="Times New Roman" w:cs="Times New Roman"/>
                <w:sz w:val="24"/>
                <w:szCs w:val="24"/>
              </w:rPr>
              <w:t>4 ore</w:t>
            </w:r>
          </w:p>
        </w:tc>
        <w:tc>
          <w:tcPr>
            <w:tcW w:w="1800" w:type="dxa"/>
          </w:tcPr>
          <w:p w14:paraId="11A2567C" w14:textId="77777777" w:rsidR="00C1185C" w:rsidRPr="00BE1655" w:rsidRDefault="00C1185C" w:rsidP="00AC6879">
            <w:pPr>
              <w:spacing w:after="0" w:line="240" w:lineRule="auto"/>
              <w:jc w:val="center"/>
              <w:rPr>
                <w:rFonts w:ascii="Times New Roman" w:eastAsia="Times New Roman" w:hAnsi="Times New Roman" w:cs="Times New Roman"/>
                <w:color w:val="FF0000"/>
                <w:sz w:val="24"/>
                <w:szCs w:val="24"/>
                <w:lang w:val="en-US"/>
              </w:rPr>
            </w:pPr>
            <w:r w:rsidRPr="001A194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1A194F">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4.2.2</w:t>
            </w:r>
          </w:p>
        </w:tc>
      </w:tr>
      <w:tr w:rsidR="00C1185C" w:rsidRPr="00BE1655" w14:paraId="7FDE2391" w14:textId="77777777" w:rsidTr="00F81F20">
        <w:tc>
          <w:tcPr>
            <w:tcW w:w="4158" w:type="dxa"/>
            <w:shd w:val="clear" w:color="auto" w:fill="D9D9D9"/>
          </w:tcPr>
          <w:p w14:paraId="78971807" w14:textId="77777777" w:rsidR="00C1185C" w:rsidRPr="001A194F" w:rsidRDefault="00C1185C" w:rsidP="001A194F">
            <w:pPr>
              <w:spacing w:after="0" w:line="240" w:lineRule="auto"/>
              <w:rPr>
                <w:rFonts w:ascii="Times New Roman" w:eastAsia="Times New Roman" w:hAnsi="Times New Roman" w:cs="Times New Roman"/>
                <w:sz w:val="24"/>
                <w:szCs w:val="24"/>
              </w:rPr>
            </w:pPr>
            <w:r w:rsidRPr="001A194F">
              <w:rPr>
                <w:rFonts w:ascii="Times New Roman" w:eastAsia="Times New Roman" w:hAnsi="Times New Roman" w:cs="Times New Roman"/>
                <w:sz w:val="24"/>
                <w:szCs w:val="24"/>
              </w:rPr>
              <w:t>Tema 6. Modelul de arbitraj al preţului activelor financiare</w:t>
            </w:r>
          </w:p>
        </w:tc>
        <w:tc>
          <w:tcPr>
            <w:tcW w:w="2430" w:type="dxa"/>
          </w:tcPr>
          <w:p w14:paraId="5781B024" w14:textId="77777777" w:rsidR="00C1185C" w:rsidRPr="00BE1655" w:rsidRDefault="00C1185C" w:rsidP="0045203D">
            <w:pPr>
              <w:jc w:val="center"/>
              <w:rPr>
                <w:rFonts w:ascii="Times New Roman" w:hAnsi="Times New Roman" w:cs="Times New Roman"/>
                <w:sz w:val="24"/>
                <w:szCs w:val="24"/>
              </w:rPr>
            </w:pPr>
            <w:r w:rsidRPr="003252A1">
              <w:rPr>
                <w:rFonts w:ascii="Times New Roman" w:eastAsia="MS Mincho" w:hAnsi="Times New Roman" w:cs="Times New Roman"/>
                <w:noProof/>
                <w:sz w:val="24"/>
                <w:szCs w:val="24"/>
                <w:lang w:val="en-US"/>
              </w:rPr>
              <w:t>Rezolvarea studiilor de caz programate şi lucru în echipă</w:t>
            </w:r>
          </w:p>
        </w:tc>
        <w:tc>
          <w:tcPr>
            <w:tcW w:w="2070" w:type="dxa"/>
          </w:tcPr>
          <w:p w14:paraId="254F28A0" w14:textId="77777777" w:rsidR="00C1185C" w:rsidRPr="00BE1655" w:rsidRDefault="00C1185C" w:rsidP="00E275C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BE1655">
              <w:rPr>
                <w:rFonts w:ascii="Times New Roman" w:eastAsia="Times New Roman" w:hAnsi="Times New Roman" w:cs="Times New Roman"/>
                <w:sz w:val="24"/>
                <w:szCs w:val="24"/>
              </w:rPr>
              <w:t xml:space="preserve"> ore</w:t>
            </w:r>
          </w:p>
        </w:tc>
        <w:tc>
          <w:tcPr>
            <w:tcW w:w="1800" w:type="dxa"/>
          </w:tcPr>
          <w:p w14:paraId="68D649E7" w14:textId="77777777" w:rsidR="00C1185C" w:rsidRPr="00BE1655" w:rsidRDefault="00C1185C" w:rsidP="00AC6879">
            <w:pPr>
              <w:spacing w:after="0" w:line="240" w:lineRule="auto"/>
              <w:jc w:val="center"/>
              <w:rPr>
                <w:rFonts w:ascii="Times New Roman" w:eastAsia="Times New Roman" w:hAnsi="Times New Roman" w:cs="Times New Roman"/>
                <w:sz w:val="24"/>
                <w:szCs w:val="24"/>
                <w:lang w:val="en-US"/>
              </w:rPr>
            </w:pPr>
            <w:r w:rsidRPr="001A194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1A194F">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4.2.3</w:t>
            </w:r>
          </w:p>
        </w:tc>
      </w:tr>
      <w:tr w:rsidR="00C1185C" w:rsidRPr="00BE1655" w14:paraId="5044CE24" w14:textId="77777777" w:rsidTr="00F81F20">
        <w:tc>
          <w:tcPr>
            <w:tcW w:w="4158" w:type="dxa"/>
            <w:shd w:val="clear" w:color="auto" w:fill="D9D9D9"/>
          </w:tcPr>
          <w:p w14:paraId="08076D29" w14:textId="77777777" w:rsidR="00C1185C" w:rsidRPr="001A194F" w:rsidRDefault="00C1185C" w:rsidP="001A194F">
            <w:pPr>
              <w:spacing w:after="0" w:line="240" w:lineRule="auto"/>
              <w:rPr>
                <w:rFonts w:ascii="Times New Roman" w:eastAsia="Times New Roman" w:hAnsi="Times New Roman" w:cs="Times New Roman"/>
                <w:sz w:val="24"/>
                <w:szCs w:val="24"/>
              </w:rPr>
            </w:pPr>
            <w:r w:rsidRPr="001A194F">
              <w:rPr>
                <w:rFonts w:ascii="Times New Roman" w:eastAsia="Times New Roman" w:hAnsi="Times New Roman" w:cs="Times New Roman"/>
                <w:sz w:val="24"/>
                <w:szCs w:val="24"/>
              </w:rPr>
              <w:t>Tema 7. Utilizarea modelului Value at Risk în analiza pieţei de capital din România.</w:t>
            </w:r>
          </w:p>
        </w:tc>
        <w:tc>
          <w:tcPr>
            <w:tcW w:w="2430" w:type="dxa"/>
          </w:tcPr>
          <w:p w14:paraId="1FF37E8F" w14:textId="77777777" w:rsidR="00C1185C" w:rsidRPr="00BE1655" w:rsidRDefault="00C1185C" w:rsidP="0045203D">
            <w:pPr>
              <w:jc w:val="center"/>
              <w:rPr>
                <w:rFonts w:ascii="Times New Roman" w:hAnsi="Times New Roman" w:cs="Times New Roman"/>
                <w:sz w:val="24"/>
                <w:szCs w:val="24"/>
              </w:rPr>
            </w:pPr>
            <w:r w:rsidRPr="001A194F">
              <w:rPr>
                <w:rFonts w:ascii="Times New Roman" w:eastAsia="MS Mincho" w:hAnsi="Times New Roman" w:cs="Times New Roman"/>
                <w:noProof/>
                <w:sz w:val="24"/>
                <w:szCs w:val="24"/>
              </w:rPr>
              <w:t>Aplicaţii. Studiu de caz pe baza datelor reale preluate de pe site-ul diferitelor burse</w:t>
            </w:r>
          </w:p>
        </w:tc>
        <w:tc>
          <w:tcPr>
            <w:tcW w:w="2070" w:type="dxa"/>
          </w:tcPr>
          <w:p w14:paraId="5B4B046C" w14:textId="77777777" w:rsidR="00C1185C" w:rsidRPr="00BE1655" w:rsidRDefault="008761BA" w:rsidP="00E275C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C1185C" w:rsidRPr="00BE1655">
              <w:rPr>
                <w:rFonts w:ascii="Times New Roman" w:eastAsia="Times New Roman" w:hAnsi="Times New Roman" w:cs="Times New Roman"/>
                <w:sz w:val="24"/>
                <w:szCs w:val="24"/>
              </w:rPr>
              <w:t xml:space="preserve"> ore</w:t>
            </w:r>
          </w:p>
        </w:tc>
        <w:tc>
          <w:tcPr>
            <w:tcW w:w="1800" w:type="dxa"/>
          </w:tcPr>
          <w:p w14:paraId="67F58038" w14:textId="77777777" w:rsidR="00C1185C" w:rsidRPr="00BE1655" w:rsidRDefault="00C1185C" w:rsidP="00AC6879">
            <w:pPr>
              <w:spacing w:after="0" w:line="240" w:lineRule="auto"/>
              <w:jc w:val="center"/>
              <w:rPr>
                <w:rFonts w:ascii="Times New Roman" w:eastAsia="Times New Roman" w:hAnsi="Times New Roman" w:cs="Times New Roman"/>
                <w:sz w:val="24"/>
                <w:szCs w:val="24"/>
                <w:lang w:val="en-US"/>
              </w:rPr>
            </w:pPr>
            <w:r w:rsidRPr="001A194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1A194F">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8</w:t>
            </w:r>
          </w:p>
        </w:tc>
      </w:tr>
      <w:tr w:rsidR="00C1185C" w:rsidRPr="00BE1655" w14:paraId="0E574C25" w14:textId="77777777" w:rsidTr="00F81F20">
        <w:tc>
          <w:tcPr>
            <w:tcW w:w="4158" w:type="dxa"/>
            <w:shd w:val="clear" w:color="auto" w:fill="D9D9D9"/>
          </w:tcPr>
          <w:p w14:paraId="7AA52732" w14:textId="77777777" w:rsidR="00C1185C" w:rsidRPr="001A194F" w:rsidRDefault="00C1185C" w:rsidP="001A194F">
            <w:pPr>
              <w:spacing w:after="0" w:line="240" w:lineRule="auto"/>
              <w:jc w:val="both"/>
              <w:rPr>
                <w:rFonts w:ascii="Times New Roman" w:eastAsia="Times New Roman" w:hAnsi="Times New Roman" w:cs="Times New Roman"/>
                <w:sz w:val="24"/>
                <w:szCs w:val="24"/>
              </w:rPr>
            </w:pPr>
            <w:r w:rsidRPr="001A194F">
              <w:rPr>
                <w:rFonts w:ascii="Times New Roman" w:eastAsia="Times New Roman" w:hAnsi="Times New Roman" w:cs="Times New Roman"/>
                <w:sz w:val="24"/>
                <w:szCs w:val="24"/>
              </w:rPr>
              <w:t>Tema 8. Utilizarea modelului de regresie pentru analiza activităţilor desfăşurate pe piaţa de capital. Unele particularităţi ale seriilor de timp utilizate în analizele financiare. Sistem de indicatori</w:t>
            </w:r>
          </w:p>
        </w:tc>
        <w:tc>
          <w:tcPr>
            <w:tcW w:w="2430" w:type="dxa"/>
          </w:tcPr>
          <w:p w14:paraId="2CDDAD7D" w14:textId="77777777" w:rsidR="00C1185C" w:rsidRPr="00BE1655" w:rsidRDefault="00C1185C" w:rsidP="0045203D">
            <w:pPr>
              <w:spacing w:after="0" w:line="240" w:lineRule="auto"/>
              <w:jc w:val="center"/>
              <w:rPr>
                <w:rFonts w:ascii="Times New Roman" w:eastAsia="MS Mincho" w:hAnsi="Times New Roman" w:cs="Times New Roman"/>
                <w:noProof/>
                <w:sz w:val="24"/>
                <w:szCs w:val="24"/>
              </w:rPr>
            </w:pPr>
            <w:r w:rsidRPr="001A194F">
              <w:rPr>
                <w:rFonts w:ascii="Times New Roman" w:eastAsia="MS Mincho" w:hAnsi="Times New Roman" w:cs="Times New Roman"/>
                <w:noProof/>
                <w:sz w:val="24"/>
                <w:szCs w:val="24"/>
              </w:rPr>
              <w:t>Aplicaţii. Studiu de caz pe baza datelor reale preluate de pe site-ul diferitelor burse</w:t>
            </w:r>
          </w:p>
        </w:tc>
        <w:tc>
          <w:tcPr>
            <w:tcW w:w="2070" w:type="dxa"/>
          </w:tcPr>
          <w:p w14:paraId="4F5565DB" w14:textId="77777777" w:rsidR="00C1185C" w:rsidRPr="00BE1655" w:rsidRDefault="008761BA" w:rsidP="00E275C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w:t>
            </w:r>
            <w:r w:rsidR="00C1185C" w:rsidRPr="00BE1655">
              <w:rPr>
                <w:rFonts w:ascii="Times New Roman" w:eastAsia="Times New Roman" w:hAnsi="Times New Roman" w:cs="Times New Roman"/>
                <w:sz w:val="24"/>
                <w:szCs w:val="24"/>
              </w:rPr>
              <w:t xml:space="preserve"> ore</w:t>
            </w:r>
          </w:p>
        </w:tc>
        <w:tc>
          <w:tcPr>
            <w:tcW w:w="1800" w:type="dxa"/>
          </w:tcPr>
          <w:p w14:paraId="1A316D69" w14:textId="77777777" w:rsidR="00C1185C" w:rsidRPr="003252A1" w:rsidRDefault="00C1185C" w:rsidP="00AC6879">
            <w:pPr>
              <w:spacing w:after="0" w:line="240" w:lineRule="auto"/>
              <w:jc w:val="center"/>
              <w:rPr>
                <w:rFonts w:ascii="Times New Roman" w:eastAsia="Times New Roman" w:hAnsi="Times New Roman" w:cs="Times New Roman"/>
                <w:sz w:val="24"/>
                <w:szCs w:val="24"/>
                <w:lang w:val="fr-FR"/>
              </w:rPr>
            </w:pPr>
            <w:r w:rsidRPr="003252A1">
              <w:rPr>
                <w:rFonts w:ascii="Times New Roman" w:eastAsia="Times New Roman" w:hAnsi="Times New Roman" w:cs="Times New Roman"/>
                <w:sz w:val="24"/>
                <w:szCs w:val="24"/>
                <w:lang w:val="fr-FR"/>
              </w:rPr>
              <w:t>Bibliografie obligatorie 2-Cap. 5 – Cap 8</w:t>
            </w:r>
          </w:p>
          <w:p w14:paraId="753F095E" w14:textId="77777777" w:rsidR="00C1185C" w:rsidRPr="00BE1655" w:rsidRDefault="00C1185C" w:rsidP="00AC6879">
            <w:pPr>
              <w:spacing w:after="0" w:line="240" w:lineRule="auto"/>
              <w:jc w:val="center"/>
              <w:rPr>
                <w:rFonts w:ascii="Times New Roman" w:eastAsia="Times New Roman" w:hAnsi="Times New Roman" w:cs="Times New Roman"/>
                <w:sz w:val="24"/>
                <w:szCs w:val="24"/>
                <w:lang w:val="en-US"/>
              </w:rPr>
            </w:pPr>
            <w:r w:rsidRPr="003252A1">
              <w:rPr>
                <w:rFonts w:ascii="Times New Roman" w:eastAsia="Times New Roman" w:hAnsi="Times New Roman" w:cs="Times New Roman"/>
                <w:sz w:val="24"/>
                <w:szCs w:val="24"/>
                <w:lang w:val="fr-FR"/>
              </w:rPr>
              <w:t xml:space="preserve">Bibliografie obligatorie 3-Cap. </w:t>
            </w:r>
            <w:r>
              <w:rPr>
                <w:rFonts w:ascii="Times New Roman" w:eastAsia="Times New Roman" w:hAnsi="Times New Roman" w:cs="Times New Roman"/>
                <w:sz w:val="24"/>
                <w:szCs w:val="24"/>
                <w:lang w:val="en-US"/>
              </w:rPr>
              <w:t>16</w:t>
            </w:r>
          </w:p>
        </w:tc>
      </w:tr>
      <w:tr w:rsidR="002B143C" w:rsidRPr="00BE1655" w14:paraId="53669151" w14:textId="77777777" w:rsidTr="00F81F20">
        <w:tc>
          <w:tcPr>
            <w:tcW w:w="4158" w:type="dxa"/>
            <w:shd w:val="clear" w:color="auto" w:fill="D9D9D9"/>
          </w:tcPr>
          <w:p w14:paraId="4610D79F" w14:textId="77777777" w:rsidR="002B143C" w:rsidRPr="00BE1655" w:rsidRDefault="002B143C" w:rsidP="009F76D3">
            <w:pPr>
              <w:spacing w:after="0" w:line="240" w:lineRule="auto"/>
              <w:rPr>
                <w:rFonts w:ascii="Times New Roman" w:eastAsia="Times New Roman" w:hAnsi="Times New Roman" w:cs="Times New Roman"/>
                <w:bCs/>
                <w:sz w:val="24"/>
                <w:szCs w:val="24"/>
              </w:rPr>
            </w:pPr>
            <w:r w:rsidRPr="00BE1655">
              <w:rPr>
                <w:rFonts w:ascii="Times New Roman" w:eastAsia="Times New Roman" w:hAnsi="Times New Roman" w:cs="Times New Roman"/>
                <w:b/>
                <w:sz w:val="24"/>
                <w:szCs w:val="24"/>
                <w:lang w:val="en-US"/>
              </w:rPr>
              <w:t>TOTAL</w:t>
            </w:r>
          </w:p>
        </w:tc>
        <w:tc>
          <w:tcPr>
            <w:tcW w:w="2430" w:type="dxa"/>
          </w:tcPr>
          <w:p w14:paraId="0F2CC0BD" w14:textId="77777777" w:rsidR="002B143C" w:rsidRPr="00BE1655"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42EABB32" w14:textId="77777777" w:rsidR="002B143C" w:rsidRPr="00BE1655" w:rsidRDefault="000D3544" w:rsidP="006D1AB4">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2</w:t>
            </w:r>
            <w:r w:rsidR="006D1AB4">
              <w:rPr>
                <w:rFonts w:ascii="Times New Roman" w:eastAsia="Times New Roman" w:hAnsi="Times New Roman" w:cs="Times New Roman"/>
                <w:b/>
                <w:sz w:val="24"/>
                <w:szCs w:val="24"/>
                <w:lang w:val="en-US"/>
              </w:rPr>
              <w:t>4</w:t>
            </w:r>
            <w:r w:rsidR="009F76D3"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421C5145"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06033919" w14:textId="77777777" w:rsidTr="00F81F20">
        <w:tc>
          <w:tcPr>
            <w:tcW w:w="10458" w:type="dxa"/>
            <w:gridSpan w:val="4"/>
            <w:shd w:val="clear" w:color="auto" w:fill="D9D9D9"/>
          </w:tcPr>
          <w:p w14:paraId="20E1B4AF" w14:textId="77777777" w:rsidR="001A194F" w:rsidRPr="00BE1655" w:rsidRDefault="001A194F" w:rsidP="001A194F">
            <w:pPr>
              <w:spacing w:after="0" w:line="240" w:lineRule="auto"/>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Bibliografie obligatorie:</w:t>
            </w:r>
          </w:p>
          <w:p w14:paraId="0DDD5267" w14:textId="77777777" w:rsidR="001A194F" w:rsidRPr="00BE1655" w:rsidRDefault="001A194F" w:rsidP="001A194F">
            <w:pPr>
              <w:pStyle w:val="Listparagraf"/>
              <w:numPr>
                <w:ilvl w:val="0"/>
                <w:numId w:val="23"/>
              </w:numPr>
              <w:rPr>
                <w:rFonts w:ascii="Times New Roman" w:eastAsia="MS Mincho" w:hAnsi="Times New Roman" w:cs="Times New Roman"/>
                <w:i/>
                <w:sz w:val="24"/>
                <w:szCs w:val="24"/>
              </w:rPr>
            </w:pPr>
            <w:r w:rsidRPr="00BE1655">
              <w:rPr>
                <w:rFonts w:ascii="Times New Roman" w:eastAsia="Calibri" w:hAnsi="Times New Roman" w:cs="Times New Roman"/>
                <w:sz w:val="24"/>
                <w:szCs w:val="24"/>
              </w:rPr>
              <w:t>Anghel, M.G.</w:t>
            </w:r>
            <w:r w:rsidRPr="00BE1655">
              <w:rPr>
                <w:rFonts w:ascii="Times New Roman" w:eastAsia="Calibri" w:hAnsi="Times New Roman" w:cs="Times New Roman"/>
                <w:b/>
                <w:sz w:val="24"/>
                <w:szCs w:val="24"/>
              </w:rPr>
              <w:t xml:space="preserve"> </w:t>
            </w:r>
            <w:r w:rsidRPr="00BE1655">
              <w:rPr>
                <w:rFonts w:ascii="Times New Roman" w:eastAsia="Calibri" w:hAnsi="Times New Roman" w:cs="Times New Roman"/>
                <w:sz w:val="24"/>
                <w:szCs w:val="24"/>
              </w:rPr>
              <w:t xml:space="preserve">(2015). </w:t>
            </w:r>
            <w:r w:rsidRPr="00BE1655">
              <w:rPr>
                <w:rFonts w:ascii="Times New Roman" w:eastAsia="Calibri" w:hAnsi="Times New Roman" w:cs="Times New Roman"/>
                <w:i/>
                <w:sz w:val="24"/>
                <w:szCs w:val="24"/>
              </w:rPr>
              <w:t>Analiză financiar-monetară</w:t>
            </w:r>
            <w:r w:rsidRPr="00BE1655">
              <w:rPr>
                <w:rFonts w:ascii="Times New Roman" w:eastAsia="Calibri" w:hAnsi="Times New Roman" w:cs="Times New Roman"/>
                <w:sz w:val="24"/>
                <w:szCs w:val="24"/>
              </w:rPr>
              <w:t>, Editura Economică, Bucureşti</w:t>
            </w:r>
          </w:p>
          <w:p w14:paraId="7EAEEF10" w14:textId="77777777" w:rsidR="001A194F" w:rsidRPr="001A194F" w:rsidRDefault="001A194F" w:rsidP="001A194F">
            <w:pPr>
              <w:pStyle w:val="Listparagraf"/>
              <w:numPr>
                <w:ilvl w:val="0"/>
                <w:numId w:val="23"/>
              </w:numPr>
              <w:rPr>
                <w:rFonts w:ascii="Times New Roman" w:eastAsia="MS Mincho" w:hAnsi="Times New Roman" w:cs="Times New Roman"/>
                <w:i/>
                <w:sz w:val="24"/>
                <w:szCs w:val="24"/>
              </w:rPr>
            </w:pPr>
            <w:r w:rsidRPr="00BE1655">
              <w:rPr>
                <w:rFonts w:ascii="Times New Roman" w:eastAsia="Calibri" w:hAnsi="Times New Roman" w:cs="Times New Roman"/>
                <w:sz w:val="24"/>
                <w:szCs w:val="24"/>
              </w:rPr>
              <w:t xml:space="preserve">Anghel, M.G. (2013). </w:t>
            </w:r>
            <w:r w:rsidRPr="00BE1655">
              <w:rPr>
                <w:rFonts w:ascii="Times New Roman" w:eastAsia="Calibri" w:hAnsi="Times New Roman" w:cs="Times New Roman"/>
                <w:i/>
                <w:sz w:val="24"/>
                <w:szCs w:val="24"/>
              </w:rPr>
              <w:t>Modele de gestiune şi analiză a portofoliilor</w:t>
            </w:r>
            <w:r w:rsidRPr="00BE1655">
              <w:rPr>
                <w:rFonts w:ascii="Times New Roman" w:eastAsia="Calibri" w:hAnsi="Times New Roman" w:cs="Times New Roman"/>
                <w:sz w:val="24"/>
                <w:szCs w:val="24"/>
              </w:rPr>
              <w:t>, Editura Economică, Bucureşti</w:t>
            </w:r>
          </w:p>
          <w:p w14:paraId="18163B1E" w14:textId="77777777" w:rsidR="001A194F" w:rsidRPr="001A194F" w:rsidRDefault="001A194F" w:rsidP="001A194F">
            <w:pPr>
              <w:pStyle w:val="Listparagraf"/>
              <w:numPr>
                <w:ilvl w:val="0"/>
                <w:numId w:val="23"/>
              </w:numPr>
              <w:rPr>
                <w:rFonts w:ascii="Times New Roman" w:eastAsia="MS Mincho" w:hAnsi="Times New Roman" w:cs="Times New Roman"/>
                <w:i/>
                <w:sz w:val="24"/>
                <w:szCs w:val="24"/>
              </w:rPr>
            </w:pPr>
            <w:r w:rsidRPr="001A194F">
              <w:rPr>
                <w:rFonts w:ascii="Times New Roman" w:eastAsia="Times New Roman" w:hAnsi="Times New Roman" w:cs="Times New Roman"/>
                <w:sz w:val="24"/>
                <w:szCs w:val="24"/>
              </w:rPr>
              <w:t>Anghelache, C., Anghel, M.G.</w:t>
            </w:r>
            <w:r w:rsidRPr="001A194F">
              <w:rPr>
                <w:rFonts w:ascii="Times New Roman" w:eastAsia="Times New Roman" w:hAnsi="Times New Roman" w:cs="Times New Roman"/>
                <w:b/>
                <w:sz w:val="24"/>
                <w:szCs w:val="24"/>
              </w:rPr>
              <w:t xml:space="preserve"> </w:t>
            </w:r>
            <w:r w:rsidRPr="001A194F">
              <w:rPr>
                <w:rFonts w:ascii="Times New Roman" w:eastAsia="Times New Roman" w:hAnsi="Times New Roman" w:cs="Times New Roman"/>
                <w:sz w:val="24"/>
                <w:szCs w:val="24"/>
              </w:rPr>
              <w:t xml:space="preserve">(2019). </w:t>
            </w:r>
            <w:r w:rsidRPr="001A194F">
              <w:rPr>
                <w:rFonts w:ascii="Times New Roman" w:eastAsia="Times New Roman" w:hAnsi="Times New Roman" w:cs="Times New Roman"/>
                <w:i/>
                <w:sz w:val="24"/>
                <w:szCs w:val="24"/>
              </w:rPr>
              <w:t>Modelare economică. Teorie şi studii de caz</w:t>
            </w:r>
            <w:r w:rsidRPr="001A194F">
              <w:rPr>
                <w:rFonts w:ascii="Times New Roman" w:eastAsia="Times New Roman" w:hAnsi="Times New Roman" w:cs="Times New Roman"/>
                <w:sz w:val="24"/>
                <w:szCs w:val="24"/>
              </w:rPr>
              <w:t>, ediția a doua, revizuită și adăugită, Editura Economică, Bucureşti</w:t>
            </w:r>
          </w:p>
          <w:p w14:paraId="27E69C95" w14:textId="77777777" w:rsidR="001A194F" w:rsidRPr="00BE1655" w:rsidRDefault="001A194F" w:rsidP="001A194F">
            <w:pPr>
              <w:tabs>
                <w:tab w:val="left" w:pos="1032"/>
              </w:tabs>
              <w:spacing w:after="0" w:line="240" w:lineRule="auto"/>
              <w:jc w:val="both"/>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Bibliografie suplimentară</w:t>
            </w:r>
          </w:p>
          <w:p w14:paraId="5511B9D3" w14:textId="77777777" w:rsidR="001A194F" w:rsidRPr="001A194F" w:rsidRDefault="001A194F" w:rsidP="001A194F">
            <w:pPr>
              <w:numPr>
                <w:ilvl w:val="0"/>
                <w:numId w:val="24"/>
              </w:numPr>
              <w:spacing w:after="0" w:line="240" w:lineRule="auto"/>
              <w:jc w:val="both"/>
              <w:rPr>
                <w:rFonts w:ascii="Times New Roman" w:hAnsi="Times New Roman" w:cs="Times New Roman"/>
                <w:b/>
                <w:sz w:val="24"/>
                <w:szCs w:val="24"/>
              </w:rPr>
            </w:pPr>
            <w:r w:rsidRPr="00BE1655">
              <w:rPr>
                <w:rFonts w:ascii="Times New Roman" w:hAnsi="Times New Roman" w:cs="Times New Roman"/>
                <w:sz w:val="24"/>
                <w:szCs w:val="24"/>
              </w:rPr>
              <w:t>Anghel, M.G.</w:t>
            </w:r>
            <w:r w:rsidRPr="00BE1655">
              <w:rPr>
                <w:rFonts w:ascii="Times New Roman" w:hAnsi="Times New Roman" w:cs="Times New Roman"/>
                <w:b/>
                <w:sz w:val="24"/>
                <w:szCs w:val="24"/>
              </w:rPr>
              <w:t xml:space="preserve"> </w:t>
            </w:r>
            <w:r w:rsidRPr="00BE1655">
              <w:rPr>
                <w:rFonts w:ascii="Times New Roman" w:hAnsi="Times New Roman" w:cs="Times New Roman"/>
                <w:sz w:val="24"/>
                <w:szCs w:val="24"/>
              </w:rPr>
              <w:t xml:space="preserve">(2016). </w:t>
            </w:r>
            <w:r w:rsidRPr="00BE1655">
              <w:rPr>
                <w:rFonts w:ascii="Times New Roman" w:hAnsi="Times New Roman" w:cs="Times New Roman"/>
                <w:i/>
                <w:sz w:val="24"/>
                <w:szCs w:val="24"/>
              </w:rPr>
              <w:t>Pieţe de capital. Sinteze teoretice şi studii de caz,</w:t>
            </w:r>
            <w:r w:rsidRPr="00BE1655">
              <w:rPr>
                <w:rFonts w:ascii="Times New Roman" w:hAnsi="Times New Roman" w:cs="Times New Roman"/>
                <w:sz w:val="24"/>
                <w:szCs w:val="24"/>
              </w:rPr>
              <w:t xml:space="preserve"> Note de curs, Editura Artifex, Bucureşti</w:t>
            </w:r>
          </w:p>
          <w:p w14:paraId="2412A840" w14:textId="77777777" w:rsidR="001A194F" w:rsidRPr="00BE1655" w:rsidRDefault="001A194F" w:rsidP="001A194F">
            <w:pPr>
              <w:pStyle w:val="Listparagraf"/>
              <w:numPr>
                <w:ilvl w:val="0"/>
                <w:numId w:val="24"/>
              </w:numPr>
              <w:rPr>
                <w:rFonts w:ascii="Times New Roman" w:eastAsia="MS Mincho" w:hAnsi="Times New Roman" w:cs="Times New Roman"/>
                <w:i/>
                <w:sz w:val="24"/>
                <w:szCs w:val="24"/>
              </w:rPr>
            </w:pPr>
            <w:r w:rsidRPr="00BE1655">
              <w:rPr>
                <w:rFonts w:ascii="Times New Roman" w:eastAsia="Times New Roman" w:hAnsi="Times New Roman" w:cs="Times New Roman"/>
                <w:sz w:val="24"/>
                <w:szCs w:val="24"/>
              </w:rPr>
              <w:t>Anghelache, C., Anghel, M.G.</w:t>
            </w:r>
            <w:r w:rsidRPr="00BE1655">
              <w:rPr>
                <w:rFonts w:ascii="Times New Roman" w:eastAsia="Times New Roman" w:hAnsi="Times New Roman" w:cs="Times New Roman"/>
                <w:b/>
                <w:sz w:val="24"/>
                <w:szCs w:val="24"/>
              </w:rPr>
              <w:t xml:space="preserve"> </w:t>
            </w:r>
            <w:r w:rsidRPr="00BE1655">
              <w:rPr>
                <w:rFonts w:ascii="Times New Roman" w:eastAsia="Times New Roman" w:hAnsi="Times New Roman" w:cs="Times New Roman"/>
                <w:sz w:val="24"/>
                <w:szCs w:val="24"/>
              </w:rPr>
              <w:t xml:space="preserve">(2018). </w:t>
            </w:r>
            <w:r w:rsidRPr="00BE1655">
              <w:rPr>
                <w:rFonts w:ascii="Times New Roman" w:eastAsia="Times New Roman" w:hAnsi="Times New Roman" w:cs="Times New Roman"/>
                <w:i/>
                <w:sz w:val="24"/>
                <w:szCs w:val="24"/>
              </w:rPr>
              <w:t>Econometrie generală. Teorie și studii de caz</w:t>
            </w:r>
            <w:r w:rsidRPr="00BE1655">
              <w:rPr>
                <w:rFonts w:ascii="Times New Roman" w:eastAsia="Times New Roman" w:hAnsi="Times New Roman" w:cs="Times New Roman"/>
                <w:sz w:val="24"/>
                <w:szCs w:val="24"/>
              </w:rPr>
              <w:t>, Editura Economică, Bucureşti</w:t>
            </w:r>
          </w:p>
          <w:p w14:paraId="7ACD557F" w14:textId="77777777" w:rsidR="001A194F" w:rsidRPr="00BE1655" w:rsidRDefault="001A194F" w:rsidP="001A194F">
            <w:pPr>
              <w:numPr>
                <w:ilvl w:val="0"/>
                <w:numId w:val="24"/>
              </w:numPr>
              <w:spacing w:after="0" w:line="240" w:lineRule="auto"/>
              <w:jc w:val="both"/>
              <w:rPr>
                <w:rFonts w:ascii="Times New Roman" w:hAnsi="Times New Roman" w:cs="Times New Roman"/>
                <w:b/>
                <w:sz w:val="24"/>
                <w:szCs w:val="24"/>
              </w:rPr>
            </w:pPr>
            <w:r w:rsidRPr="00BE1655">
              <w:rPr>
                <w:rFonts w:ascii="Times New Roman" w:hAnsi="Times New Roman" w:cs="Times New Roman"/>
                <w:sz w:val="24"/>
                <w:szCs w:val="24"/>
              </w:rPr>
              <w:t xml:space="preserve">Bogle, J. (2013). </w:t>
            </w:r>
            <w:r w:rsidRPr="00BE1655">
              <w:rPr>
                <w:rFonts w:ascii="Times New Roman" w:hAnsi="Times New Roman" w:cs="Times New Roman"/>
                <w:i/>
                <w:sz w:val="24"/>
                <w:szCs w:val="24"/>
              </w:rPr>
              <w:t>Minighid de investiţii bine chibzuite</w:t>
            </w:r>
            <w:r w:rsidRPr="00BE1655">
              <w:rPr>
                <w:rFonts w:ascii="Times New Roman" w:hAnsi="Times New Roman" w:cs="Times New Roman"/>
                <w:sz w:val="24"/>
                <w:szCs w:val="24"/>
              </w:rPr>
              <w:t>, Editura Publica, Bucureşti</w:t>
            </w:r>
          </w:p>
          <w:p w14:paraId="3255D675" w14:textId="77777777" w:rsidR="001A194F" w:rsidRPr="00BE1655" w:rsidRDefault="001A194F" w:rsidP="001A194F">
            <w:pPr>
              <w:numPr>
                <w:ilvl w:val="0"/>
                <w:numId w:val="24"/>
              </w:numPr>
              <w:spacing w:after="0" w:line="240" w:lineRule="auto"/>
              <w:rPr>
                <w:rFonts w:ascii="Times New Roman" w:hAnsi="Times New Roman" w:cs="Times New Roman"/>
                <w:sz w:val="24"/>
                <w:szCs w:val="24"/>
              </w:rPr>
            </w:pPr>
            <w:r w:rsidRPr="00BE1655">
              <w:rPr>
                <w:rFonts w:ascii="Times New Roman" w:hAnsi="Times New Roman" w:cs="Times New Roman"/>
                <w:sz w:val="24"/>
                <w:szCs w:val="24"/>
              </w:rPr>
              <w:t xml:space="preserve">Dragotă, V. (coordonator) (2009). </w:t>
            </w:r>
            <w:r w:rsidRPr="00BE1655">
              <w:rPr>
                <w:rFonts w:ascii="Times New Roman" w:hAnsi="Times New Roman" w:cs="Times New Roman"/>
                <w:i/>
                <w:sz w:val="24"/>
                <w:szCs w:val="24"/>
              </w:rPr>
              <w:t>Gestiunea portofoliului de valori mobiliare – ediţia a doua</w:t>
            </w:r>
            <w:r w:rsidRPr="00BE1655">
              <w:rPr>
                <w:rFonts w:ascii="Times New Roman" w:hAnsi="Times New Roman" w:cs="Times New Roman"/>
                <w:sz w:val="24"/>
                <w:szCs w:val="24"/>
              </w:rPr>
              <w:t>, Editura Economică, Bucureşti</w:t>
            </w:r>
          </w:p>
          <w:p w14:paraId="221120F2" w14:textId="77777777" w:rsidR="001A194F" w:rsidRPr="00BE1655" w:rsidRDefault="001A194F" w:rsidP="001A194F">
            <w:pPr>
              <w:numPr>
                <w:ilvl w:val="0"/>
                <w:numId w:val="24"/>
              </w:numPr>
              <w:spacing w:after="0" w:line="240" w:lineRule="auto"/>
              <w:rPr>
                <w:rFonts w:ascii="Times New Roman" w:eastAsia="Calibri" w:hAnsi="Times New Roman" w:cs="Times New Roman"/>
                <w:sz w:val="24"/>
                <w:szCs w:val="24"/>
              </w:rPr>
            </w:pPr>
            <w:r w:rsidRPr="00BE1655">
              <w:rPr>
                <w:rFonts w:ascii="Times New Roman" w:eastAsia="Calibri" w:hAnsi="Times New Roman" w:cs="Times New Roman"/>
                <w:sz w:val="24"/>
                <w:szCs w:val="24"/>
              </w:rPr>
              <w:t xml:space="preserve">Miclăuş, P.G., Lupu, R. (2008). </w:t>
            </w:r>
            <w:r w:rsidRPr="00BE1655">
              <w:rPr>
                <w:rFonts w:ascii="Times New Roman" w:eastAsia="Calibri" w:hAnsi="Times New Roman" w:cs="Times New Roman"/>
                <w:i/>
                <w:sz w:val="24"/>
                <w:szCs w:val="24"/>
              </w:rPr>
              <w:t>Piaţa instrumentelor financiare derivate</w:t>
            </w:r>
            <w:r w:rsidRPr="00BE1655">
              <w:rPr>
                <w:rFonts w:ascii="Times New Roman" w:eastAsia="Calibri" w:hAnsi="Times New Roman" w:cs="Times New Roman"/>
                <w:sz w:val="24"/>
                <w:szCs w:val="24"/>
              </w:rPr>
              <w:t>, Editura Economică, Bucureşti</w:t>
            </w:r>
          </w:p>
          <w:p w14:paraId="0629A09C" w14:textId="77777777" w:rsidR="00A17CDE" w:rsidRPr="001A194F" w:rsidRDefault="001A194F" w:rsidP="001A194F">
            <w:pPr>
              <w:rPr>
                <w:rFonts w:ascii="Times New Roman" w:eastAsia="Times New Roman" w:hAnsi="Times New Roman" w:cs="Times New Roman"/>
                <w:bCs/>
                <w:color w:val="000000"/>
                <w:sz w:val="24"/>
                <w:szCs w:val="24"/>
                <w:lang w:val="it-IT"/>
              </w:rPr>
            </w:pPr>
            <w:r w:rsidRPr="00BE1655">
              <w:rPr>
                <w:rFonts w:ascii="Times New Roman" w:hAnsi="Times New Roman" w:cs="Times New Roman"/>
                <w:sz w:val="24"/>
                <w:szCs w:val="24"/>
              </w:rPr>
              <w:t>Trifan, A.L. (2013) .</w:t>
            </w:r>
            <w:r w:rsidRPr="00BE1655">
              <w:rPr>
                <w:rFonts w:ascii="Times New Roman" w:hAnsi="Times New Roman" w:cs="Times New Roman"/>
                <w:sz w:val="24"/>
                <w:szCs w:val="24"/>
                <w:lang w:eastAsia="ro-RO"/>
              </w:rPr>
              <w:t xml:space="preserve"> </w:t>
            </w:r>
            <w:r w:rsidRPr="00BE1655">
              <w:rPr>
                <w:rFonts w:ascii="Times New Roman" w:hAnsi="Times New Roman" w:cs="Times New Roman"/>
                <w:i/>
                <w:sz w:val="24"/>
                <w:szCs w:val="24"/>
              </w:rPr>
              <w:t>Modele ale comportamentului investitorilor pe piaţa de capital</w:t>
            </w:r>
            <w:r w:rsidRPr="00BE1655">
              <w:rPr>
                <w:rFonts w:ascii="Times New Roman" w:hAnsi="Times New Roman" w:cs="Times New Roman"/>
                <w:sz w:val="24"/>
                <w:szCs w:val="24"/>
              </w:rPr>
              <w:t>, Editura ASE, Bucureşti</w:t>
            </w:r>
          </w:p>
        </w:tc>
      </w:tr>
    </w:tbl>
    <w:p w14:paraId="44B21EF1"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0059D97F" w14:textId="77777777" w:rsidR="002B143C" w:rsidRPr="003252A1"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3252A1">
        <w:rPr>
          <w:rFonts w:ascii="Times New Roman" w:eastAsia="Times New Roman" w:hAnsi="Times New Roman" w:cs="Times New Roman"/>
          <w:b/>
          <w:sz w:val="24"/>
          <w:szCs w:val="24"/>
          <w:lang w:val="it-IT"/>
        </w:rPr>
        <w:lastRenderedPageBreak/>
        <w:t>Coroborarea conţinuturilor disciplinei cu aşteptările reprezentanţilor comunităţii epistemice, asociaţiilor profesionale şi angajatori reprezentativi din domeniul aferent programului</w:t>
      </w:r>
    </w:p>
    <w:p w14:paraId="11F99DBA" w14:textId="77777777" w:rsidR="002B143C" w:rsidRPr="003252A1"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79C0B95E" w14:textId="77777777" w:rsidTr="00F81F20">
        <w:tc>
          <w:tcPr>
            <w:tcW w:w="10428" w:type="dxa"/>
          </w:tcPr>
          <w:p w14:paraId="3024B214"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0AD07261"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2B143C">
              <w:rPr>
                <w:rFonts w:ascii="Times New Roman" w:eastAsia="Times New Roman" w:hAnsi="Times New Roman" w:cs="Times New Roman"/>
                <w:sz w:val="24"/>
                <w:szCs w:val="24"/>
              </w:rPr>
              <w:t xml:space="preserve">reprezentanţi din </w:t>
            </w:r>
            <w:r w:rsidRPr="003252A1">
              <w:rPr>
                <w:rFonts w:ascii="Times New Roman" w:eastAsia="Times New Roman" w:hAnsi="Times New Roman" w:cs="Times New Roman"/>
                <w:sz w:val="24"/>
                <w:szCs w:val="24"/>
                <w:lang w:val="fr-FR"/>
              </w:rPr>
              <w:t>sistemul cooperatist</w:t>
            </w:r>
            <w:r w:rsidRPr="003252A1">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2B143C">
              <w:rPr>
                <w:rFonts w:ascii="Times New Roman" w:eastAsia="MS Mincho" w:hAnsi="Times New Roman" w:cs="Times New Roman"/>
                <w:noProof/>
                <w:sz w:val="24"/>
                <w:szCs w:val="24"/>
                <w:lang w:val="fr-FR"/>
              </w:rPr>
              <w:t xml:space="preserve"> </w:t>
            </w:r>
          </w:p>
        </w:tc>
      </w:tr>
    </w:tbl>
    <w:p w14:paraId="71944BF3" w14:textId="77777777" w:rsidR="002B143C" w:rsidRPr="003252A1" w:rsidRDefault="002B143C" w:rsidP="002B143C">
      <w:pPr>
        <w:spacing w:after="0" w:line="240" w:lineRule="auto"/>
        <w:rPr>
          <w:rFonts w:ascii="Times New Roman" w:eastAsia="Times New Roman" w:hAnsi="Times New Roman" w:cs="Times New Roman"/>
          <w:b/>
          <w:sz w:val="24"/>
          <w:szCs w:val="24"/>
          <w:lang w:val="fr-FR"/>
        </w:rPr>
      </w:pPr>
    </w:p>
    <w:p w14:paraId="61328C6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22837354" w14:textId="77777777" w:rsidTr="00F81F20">
        <w:tc>
          <w:tcPr>
            <w:tcW w:w="2170" w:type="dxa"/>
          </w:tcPr>
          <w:p w14:paraId="6B41579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Tip activitate</w:t>
            </w:r>
          </w:p>
        </w:tc>
        <w:tc>
          <w:tcPr>
            <w:tcW w:w="5309" w:type="dxa"/>
            <w:shd w:val="clear" w:color="auto" w:fill="D9D9D9"/>
          </w:tcPr>
          <w:p w14:paraId="44CACFBE"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10.1 Criterii de evaluare</w:t>
            </w:r>
          </w:p>
        </w:tc>
        <w:tc>
          <w:tcPr>
            <w:tcW w:w="1389" w:type="dxa"/>
          </w:tcPr>
          <w:p w14:paraId="33907E5F"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10.2 Metode de evaluare</w:t>
            </w:r>
          </w:p>
        </w:tc>
        <w:tc>
          <w:tcPr>
            <w:tcW w:w="1560" w:type="dxa"/>
          </w:tcPr>
          <w:p w14:paraId="494CCDE4"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10.3 Pondere din nota finală</w:t>
            </w:r>
          </w:p>
        </w:tc>
      </w:tr>
      <w:tr w:rsidR="002B143C" w:rsidRPr="002B143C" w14:paraId="1FF4E2B2" w14:textId="77777777" w:rsidTr="00F81F20">
        <w:trPr>
          <w:trHeight w:val="1103"/>
        </w:trPr>
        <w:tc>
          <w:tcPr>
            <w:tcW w:w="2170" w:type="dxa"/>
          </w:tcPr>
          <w:p w14:paraId="27EC2CA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2A79623A" w14:textId="77777777" w:rsidR="002B143C" w:rsidRPr="002B143C" w:rsidRDefault="004851E2"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însușirea</w:t>
            </w:r>
            <w:r w:rsidR="002B143C" w:rsidRPr="002B143C">
              <w:rPr>
                <w:rFonts w:ascii="Times New Roman" w:eastAsia="Times New Roman" w:hAnsi="Times New Roman" w:cs="Times New Roman"/>
                <w:color w:val="000000"/>
                <w:sz w:val="24"/>
                <w:szCs w:val="24"/>
              </w:rPr>
              <w:t xml:space="preserve"> terminologiei de specialitate, a sistemului conceptual cu care operează disciplina; </w:t>
            </w:r>
          </w:p>
          <w:p w14:paraId="0DBA0BF6" w14:textId="77777777" w:rsidR="002B143C" w:rsidRPr="002B143C" w:rsidRDefault="002B143C"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şi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35699B62" w14:textId="77777777" w:rsidR="002B143C" w:rsidRPr="002B143C" w:rsidRDefault="00D3683E"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2B143C" w:rsidRPr="002B143C">
              <w:rPr>
                <w:rFonts w:ascii="Times New Roman" w:eastAsia="Times New Roman" w:hAnsi="Times New Roman" w:cs="Times New Roman"/>
                <w:color w:val="000000"/>
                <w:sz w:val="24"/>
                <w:szCs w:val="24"/>
              </w:rPr>
              <w:t>apacit</w:t>
            </w:r>
            <w:r>
              <w:rPr>
                <w:rFonts w:ascii="Times New Roman" w:eastAsia="Times New Roman" w:hAnsi="Times New Roman" w:cs="Times New Roman"/>
                <w:color w:val="000000"/>
                <w:sz w:val="24"/>
                <w:szCs w:val="24"/>
              </w:rPr>
              <w:t xml:space="preserve">atea </w:t>
            </w:r>
            <w:r w:rsidR="002B143C" w:rsidRPr="002B143C">
              <w:rPr>
                <w:rFonts w:ascii="Times New Roman" w:eastAsia="Times New Roman" w:hAnsi="Times New Roman" w:cs="Times New Roman"/>
                <w:color w:val="000000"/>
                <w:sz w:val="24"/>
                <w:szCs w:val="24"/>
              </w:rPr>
              <w:t xml:space="preserve">de analiză, sinteză şi interpretare a </w:t>
            </w:r>
            <w:r w:rsidR="00C459CB">
              <w:rPr>
                <w:rFonts w:ascii="Times New Roman" w:eastAsia="Times New Roman" w:hAnsi="Times New Roman" w:cs="Times New Roman"/>
                <w:color w:val="000000"/>
                <w:sz w:val="24"/>
                <w:szCs w:val="24"/>
              </w:rPr>
              <w:t>evoluției financiar</w:t>
            </w:r>
            <w:r>
              <w:rPr>
                <w:rFonts w:ascii="Times New Roman" w:eastAsia="Times New Roman" w:hAnsi="Times New Roman" w:cs="Times New Roman"/>
                <w:color w:val="000000"/>
                <w:sz w:val="24"/>
                <w:szCs w:val="24"/>
              </w:rPr>
              <w:t>e</w:t>
            </w:r>
            <w:r w:rsidR="002B143C" w:rsidRPr="002B143C">
              <w:rPr>
                <w:rFonts w:ascii="Times New Roman" w:eastAsia="Times New Roman" w:hAnsi="Times New Roman" w:cs="Times New Roman"/>
                <w:color w:val="000000"/>
                <w:sz w:val="24"/>
                <w:szCs w:val="24"/>
              </w:rPr>
              <w:t>;</w:t>
            </w:r>
          </w:p>
          <w:p w14:paraId="2F7ACF3A" w14:textId="77777777" w:rsidR="002B143C" w:rsidRPr="002B143C" w:rsidRDefault="002B143C"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w:t>
            </w:r>
            <w:r w:rsidR="00D3683E">
              <w:rPr>
                <w:rFonts w:ascii="Times New Roman" w:eastAsia="Times New Roman" w:hAnsi="Times New Roman" w:cs="Times New Roman"/>
                <w:color w:val="000000"/>
                <w:sz w:val="24"/>
                <w:szCs w:val="24"/>
              </w:rPr>
              <w:t>pentru obținerea</w:t>
            </w:r>
            <w:r w:rsidRPr="002B143C">
              <w:rPr>
                <w:rFonts w:ascii="Times New Roman" w:eastAsia="Times New Roman" w:hAnsi="Times New Roman" w:cs="Times New Roman"/>
                <w:color w:val="000000"/>
                <w:sz w:val="24"/>
                <w:szCs w:val="24"/>
              </w:rPr>
              <w:t xml:space="preserve"> indicatorilor </w:t>
            </w:r>
            <w:r w:rsidR="00D3683E">
              <w:rPr>
                <w:rFonts w:ascii="Times New Roman" w:eastAsia="Times New Roman" w:hAnsi="Times New Roman" w:cs="Times New Roman"/>
                <w:color w:val="000000"/>
                <w:sz w:val="24"/>
                <w:szCs w:val="24"/>
              </w:rPr>
              <w:t>c</w:t>
            </w:r>
            <w:r w:rsidR="008352D1">
              <w:rPr>
                <w:rFonts w:ascii="Times New Roman" w:eastAsia="Times New Roman" w:hAnsi="Times New Roman" w:cs="Times New Roman"/>
                <w:color w:val="000000"/>
                <w:sz w:val="24"/>
                <w:szCs w:val="24"/>
              </w:rPr>
              <w:t>are caracterizează</w:t>
            </w:r>
            <w:r w:rsidR="00D3683E">
              <w:rPr>
                <w:rFonts w:ascii="Times New Roman" w:eastAsia="Times New Roman" w:hAnsi="Times New Roman" w:cs="Times New Roman"/>
                <w:color w:val="000000"/>
                <w:sz w:val="24"/>
                <w:szCs w:val="24"/>
              </w:rPr>
              <w:t xml:space="preserve"> </w:t>
            </w:r>
            <w:r w:rsidR="008352D1">
              <w:rPr>
                <w:rFonts w:ascii="Times New Roman" w:eastAsia="Times New Roman" w:hAnsi="Times New Roman" w:cs="Times New Roman"/>
                <w:color w:val="000000"/>
                <w:sz w:val="24"/>
                <w:szCs w:val="24"/>
              </w:rPr>
              <w:t>rentabilitatea și riscul portofoliilor</w:t>
            </w:r>
            <w:r w:rsidRPr="002B143C">
              <w:rPr>
                <w:rFonts w:ascii="Times New Roman" w:eastAsia="Times New Roman" w:hAnsi="Times New Roman" w:cs="Times New Roman"/>
                <w:color w:val="000000"/>
                <w:sz w:val="24"/>
                <w:szCs w:val="24"/>
              </w:rPr>
              <w:t xml:space="preserve">; </w:t>
            </w:r>
          </w:p>
          <w:p w14:paraId="156CA8A2" w14:textId="77777777" w:rsidR="002B143C" w:rsidRPr="002B143C" w:rsidRDefault="002B143C"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coerenţa logică în analiză şi argumentare; </w:t>
            </w:r>
          </w:p>
          <w:p w14:paraId="048E0A0D" w14:textId="77777777" w:rsidR="002B143C" w:rsidRPr="00D3683E" w:rsidRDefault="00D3683E"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asimilarea</w:t>
            </w:r>
            <w:r w:rsidR="002B143C" w:rsidRPr="00D3683E">
              <w:rPr>
                <w:rFonts w:ascii="Times New Roman" w:eastAsia="Times New Roman" w:hAnsi="Times New Roman" w:cs="Times New Roman"/>
                <w:color w:val="000000"/>
                <w:sz w:val="24"/>
                <w:szCs w:val="24"/>
              </w:rPr>
              <w:t xml:space="preserve"> principiilor care trebuie urmate </w:t>
            </w:r>
            <w:r>
              <w:rPr>
                <w:rFonts w:ascii="Times New Roman" w:eastAsia="Times New Roman" w:hAnsi="Times New Roman" w:cs="Times New Roman"/>
                <w:color w:val="000000"/>
                <w:sz w:val="24"/>
                <w:szCs w:val="24"/>
              </w:rPr>
              <w:t xml:space="preserve">în analiza </w:t>
            </w:r>
            <w:r w:rsidR="00C459CB">
              <w:rPr>
                <w:rFonts w:ascii="Times New Roman" w:eastAsia="Times New Roman" w:hAnsi="Times New Roman" w:cs="Times New Roman"/>
                <w:color w:val="000000"/>
                <w:sz w:val="24"/>
                <w:szCs w:val="24"/>
              </w:rPr>
              <w:t>investițiilor</w:t>
            </w:r>
            <w:r w:rsidR="002B143C" w:rsidRPr="00D3683E">
              <w:rPr>
                <w:rFonts w:ascii="Times New Roman" w:eastAsia="Times New Roman" w:hAnsi="Times New Roman" w:cs="Times New Roman"/>
                <w:color w:val="000000"/>
                <w:sz w:val="24"/>
                <w:szCs w:val="24"/>
              </w:rPr>
              <w:t>;</w:t>
            </w:r>
          </w:p>
          <w:p w14:paraId="582434DE" w14:textId="77777777" w:rsidR="002B143C" w:rsidRPr="002B143C" w:rsidRDefault="002B143C"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abilităţile de gândire analitică şi critică în </w:t>
            </w:r>
            <w:r w:rsidR="00D3683E">
              <w:rPr>
                <w:rFonts w:ascii="Times New Roman" w:eastAsia="Times New Roman" w:hAnsi="Times New Roman" w:cs="Times New Roman"/>
                <w:color w:val="000000"/>
                <w:sz w:val="24"/>
                <w:szCs w:val="24"/>
              </w:rPr>
              <w:t xml:space="preserve">studiul </w:t>
            </w:r>
            <w:r w:rsidRPr="002B143C">
              <w:rPr>
                <w:rFonts w:ascii="Times New Roman" w:eastAsia="Times New Roman" w:hAnsi="Times New Roman" w:cs="Times New Roman"/>
                <w:color w:val="000000"/>
                <w:sz w:val="24"/>
                <w:szCs w:val="24"/>
              </w:rPr>
              <w:t>situaţii</w:t>
            </w:r>
            <w:r w:rsidR="00D3683E">
              <w:rPr>
                <w:rFonts w:ascii="Times New Roman" w:eastAsia="Times New Roman" w:hAnsi="Times New Roman" w:cs="Times New Roman"/>
                <w:color w:val="000000"/>
                <w:sz w:val="24"/>
                <w:szCs w:val="24"/>
              </w:rPr>
              <w:t>lor de risc</w:t>
            </w:r>
            <w:r w:rsidRPr="002B143C">
              <w:rPr>
                <w:rFonts w:ascii="Times New Roman" w:eastAsia="Times New Roman" w:hAnsi="Times New Roman" w:cs="Times New Roman"/>
                <w:color w:val="000000"/>
                <w:sz w:val="24"/>
                <w:szCs w:val="24"/>
              </w:rPr>
              <w:t xml:space="preserve"> </w:t>
            </w:r>
            <w:r w:rsidR="008352D1" w:rsidRPr="008352D1">
              <w:rPr>
                <w:rFonts w:ascii="Times New Roman" w:eastAsia="Times New Roman" w:hAnsi="Times New Roman" w:cs="Times New Roman"/>
                <w:color w:val="000000"/>
                <w:sz w:val="24"/>
                <w:szCs w:val="24"/>
              </w:rPr>
              <w:t>în investiții pe piața de capital</w:t>
            </w:r>
            <w:r w:rsidRPr="002B143C">
              <w:rPr>
                <w:rFonts w:ascii="Times New Roman" w:eastAsia="Times New Roman" w:hAnsi="Times New Roman" w:cs="Times New Roman"/>
                <w:color w:val="000000"/>
                <w:sz w:val="24"/>
                <w:szCs w:val="24"/>
              </w:rPr>
              <w:t>;</w:t>
            </w:r>
          </w:p>
          <w:p w14:paraId="000CFF92" w14:textId="77777777" w:rsidR="002B143C" w:rsidRPr="002B143C" w:rsidRDefault="00D3683E"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corelare</w:t>
            </w:r>
            <w:r w:rsidR="002B143C" w:rsidRPr="002B143C">
              <w:rPr>
                <w:rFonts w:ascii="Times New Roman" w:eastAsia="Times New Roman" w:hAnsi="Times New Roman" w:cs="Times New Roman"/>
                <w:color w:val="000000"/>
                <w:sz w:val="24"/>
                <w:szCs w:val="24"/>
              </w:rPr>
              <w:t xml:space="preserve">a aspectelor teoretice cu cele practice; </w:t>
            </w:r>
          </w:p>
          <w:p w14:paraId="0DB52C21" w14:textId="77777777" w:rsidR="002B143C" w:rsidRPr="002B143C" w:rsidRDefault="00211B2D"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fundamentarea </w:t>
            </w:r>
            <w:r w:rsidR="002B143C" w:rsidRPr="002B143C">
              <w:rPr>
                <w:rFonts w:ascii="Times New Roman" w:eastAsia="Times New Roman" w:hAnsi="Times New Roman" w:cs="Times New Roman"/>
                <w:color w:val="000000"/>
                <w:sz w:val="24"/>
                <w:szCs w:val="24"/>
              </w:rPr>
              <w:t>unui mod propriu de gândire economică care să asigure evaluarea corectă a oportunităţilor şi riscurilor în acţiunile întreprinse;</w:t>
            </w:r>
          </w:p>
          <w:p w14:paraId="7A6AA848" w14:textId="77777777" w:rsidR="002B143C" w:rsidRPr="00211B2D" w:rsidRDefault="002B143C"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68C6C5CA"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Examen scris în sesiunea de examene.</w:t>
            </w:r>
          </w:p>
          <w:p w14:paraId="2C9EB2EC" w14:textId="77777777" w:rsidR="002B143C" w:rsidRPr="002B143C" w:rsidRDefault="002B143C" w:rsidP="002B143C">
            <w:pPr>
              <w:spacing w:after="0" w:line="240" w:lineRule="auto"/>
              <w:rPr>
                <w:rFonts w:ascii="Times New Roman" w:eastAsia="Times New Roman" w:hAnsi="Times New Roman" w:cs="Times New Roman"/>
                <w:sz w:val="24"/>
                <w:szCs w:val="24"/>
              </w:rPr>
            </w:pPr>
          </w:p>
        </w:tc>
        <w:tc>
          <w:tcPr>
            <w:tcW w:w="1560" w:type="dxa"/>
          </w:tcPr>
          <w:p w14:paraId="5F42C7B9" w14:textId="77777777" w:rsidR="002B143C" w:rsidRPr="002B143C" w:rsidRDefault="00CB6C85"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2B143C">
              <w:rPr>
                <w:rFonts w:ascii="Times New Roman" w:eastAsia="Times New Roman" w:hAnsi="Times New Roman" w:cs="Times New Roman"/>
                <w:sz w:val="24"/>
                <w:szCs w:val="24"/>
              </w:rPr>
              <w:t>0 %</w:t>
            </w:r>
          </w:p>
        </w:tc>
      </w:tr>
      <w:tr w:rsidR="002B143C" w:rsidRPr="002B143C" w14:paraId="3ABBA82D" w14:textId="77777777" w:rsidTr="00F81F20">
        <w:trPr>
          <w:trHeight w:val="135"/>
        </w:trPr>
        <w:tc>
          <w:tcPr>
            <w:tcW w:w="2170" w:type="dxa"/>
            <w:vMerge w:val="restart"/>
          </w:tcPr>
          <w:p w14:paraId="10A97C04" w14:textId="77777777" w:rsidR="002B143C" w:rsidRPr="002B143C" w:rsidRDefault="002B143C"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51076584" w14:textId="77777777" w:rsidR="00C459CB" w:rsidRPr="00C459CB" w:rsidRDefault="001D5601"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 </w:t>
            </w:r>
            <w:r w:rsidR="00C459CB" w:rsidRPr="00C459CB">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23CE5E68" w14:textId="77777777" w:rsidR="00C459CB" w:rsidRPr="00C459CB" w:rsidRDefault="00C459CB"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capacitatea de utilizare adecvată a conceptelor, </w:t>
            </w:r>
            <w:r w:rsidRPr="00C459CB">
              <w:rPr>
                <w:rFonts w:ascii="Times New Roman" w:eastAsia="Times New Roman" w:hAnsi="Times New Roman" w:cs="Times New Roman"/>
                <w:color w:val="000000"/>
                <w:sz w:val="24"/>
                <w:szCs w:val="24"/>
                <w:lang w:val="pt-BR"/>
              </w:rPr>
              <w:t>principiilor, normelor,</w:t>
            </w:r>
            <w:r w:rsidRPr="00C459CB">
              <w:rPr>
                <w:rFonts w:ascii="Times New Roman" w:eastAsia="Times New Roman" w:hAnsi="Times New Roman" w:cs="Times New Roman"/>
                <w:color w:val="000000"/>
                <w:sz w:val="24"/>
                <w:szCs w:val="24"/>
              </w:rPr>
              <w:t xml:space="preserve"> metodelor şi procedeelor </w:t>
            </w:r>
            <w:r w:rsidRPr="00C459CB">
              <w:rPr>
                <w:rFonts w:ascii="Times New Roman" w:eastAsia="Times New Roman" w:hAnsi="Times New Roman" w:cs="Times New Roman"/>
                <w:color w:val="000000"/>
                <w:sz w:val="24"/>
                <w:szCs w:val="24"/>
                <w:lang w:val="pt-BR"/>
              </w:rPr>
              <w:t>de operare</w:t>
            </w:r>
            <w:r w:rsidRPr="00C459CB">
              <w:rPr>
                <w:rFonts w:ascii="Times New Roman" w:eastAsia="Times New Roman" w:hAnsi="Times New Roman" w:cs="Times New Roman"/>
                <w:color w:val="000000"/>
                <w:sz w:val="24"/>
                <w:szCs w:val="24"/>
              </w:rPr>
              <w:t xml:space="preserve"> specifice </w:t>
            </w:r>
            <w:r w:rsidRPr="00C459CB">
              <w:rPr>
                <w:rFonts w:ascii="Times New Roman" w:eastAsia="Times New Roman" w:hAnsi="Times New Roman" w:cs="Times New Roman"/>
                <w:color w:val="000000"/>
                <w:sz w:val="24"/>
                <w:szCs w:val="24"/>
                <w:lang w:val="pt-BR"/>
              </w:rPr>
              <w:t>impuse de disciplină</w:t>
            </w:r>
            <w:r w:rsidRPr="00C459CB">
              <w:rPr>
                <w:rFonts w:ascii="Times New Roman" w:eastAsia="Times New Roman" w:hAnsi="Times New Roman" w:cs="Times New Roman"/>
                <w:color w:val="000000"/>
                <w:sz w:val="24"/>
                <w:szCs w:val="24"/>
              </w:rPr>
              <w:t>;</w:t>
            </w:r>
          </w:p>
          <w:p w14:paraId="3F08935F" w14:textId="77777777" w:rsidR="00C459CB" w:rsidRPr="00C459CB" w:rsidRDefault="00C459CB"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capacitatea de analiză, sinteză şi interpretare a evoluției financiare;</w:t>
            </w:r>
          </w:p>
          <w:p w14:paraId="470A8A50" w14:textId="77777777" w:rsidR="00C459CB" w:rsidRPr="00C459CB" w:rsidRDefault="00C459CB"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pentru obținerea indicatorilor </w:t>
            </w:r>
            <w:r w:rsidR="008352D1" w:rsidRPr="008352D1">
              <w:rPr>
                <w:rFonts w:ascii="Times New Roman" w:eastAsia="Times New Roman" w:hAnsi="Times New Roman" w:cs="Times New Roman"/>
                <w:color w:val="000000"/>
                <w:sz w:val="24"/>
                <w:szCs w:val="24"/>
              </w:rPr>
              <w:t>care caracterizează rentabilitatea și riscul portofoliilor</w:t>
            </w:r>
            <w:r w:rsidRPr="00C459CB">
              <w:rPr>
                <w:rFonts w:ascii="Times New Roman" w:eastAsia="Times New Roman" w:hAnsi="Times New Roman" w:cs="Times New Roman"/>
                <w:color w:val="000000"/>
                <w:sz w:val="24"/>
                <w:szCs w:val="24"/>
              </w:rPr>
              <w:t xml:space="preserve">; </w:t>
            </w:r>
          </w:p>
          <w:p w14:paraId="7A6900FE" w14:textId="77777777" w:rsidR="00C459CB" w:rsidRPr="00C459CB" w:rsidRDefault="00C459CB"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coerenţa logică în analiză şi argumentare; </w:t>
            </w:r>
          </w:p>
          <w:p w14:paraId="2957F9A0" w14:textId="77777777" w:rsidR="00C459CB" w:rsidRPr="00C459CB" w:rsidRDefault="00C459CB"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asimilarea principiilor care trebuie urmate în analiza investițiilor;</w:t>
            </w:r>
          </w:p>
          <w:p w14:paraId="2F103196" w14:textId="77777777" w:rsidR="00C459CB" w:rsidRPr="00C459CB" w:rsidRDefault="00C459CB"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abilităţile de gândire analitică şi critică în studiul </w:t>
            </w:r>
            <w:r w:rsidRPr="00C459CB">
              <w:rPr>
                <w:rFonts w:ascii="Times New Roman" w:eastAsia="Times New Roman" w:hAnsi="Times New Roman" w:cs="Times New Roman"/>
                <w:color w:val="000000"/>
                <w:sz w:val="24"/>
                <w:szCs w:val="24"/>
              </w:rPr>
              <w:lastRenderedPageBreak/>
              <w:t xml:space="preserve">situaţiilor de risc în </w:t>
            </w:r>
            <w:r w:rsidR="008352D1">
              <w:rPr>
                <w:rFonts w:ascii="Times New Roman" w:eastAsia="Times New Roman" w:hAnsi="Times New Roman" w:cs="Times New Roman"/>
                <w:color w:val="000000"/>
                <w:sz w:val="24"/>
                <w:szCs w:val="24"/>
              </w:rPr>
              <w:t>investiții pe piața de capital</w:t>
            </w:r>
            <w:r w:rsidRPr="00C459CB">
              <w:rPr>
                <w:rFonts w:ascii="Times New Roman" w:eastAsia="Times New Roman" w:hAnsi="Times New Roman" w:cs="Times New Roman"/>
                <w:color w:val="000000"/>
                <w:sz w:val="24"/>
                <w:szCs w:val="24"/>
              </w:rPr>
              <w:t>;</w:t>
            </w:r>
          </w:p>
          <w:p w14:paraId="1B4B25C1" w14:textId="77777777" w:rsidR="00C459CB" w:rsidRPr="00C459CB" w:rsidRDefault="00C459CB"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corelarea aspectelor teoretice cu cele practice; </w:t>
            </w:r>
          </w:p>
          <w:p w14:paraId="2CF423EC" w14:textId="77777777" w:rsidR="00C459CB" w:rsidRPr="00C459CB" w:rsidRDefault="00C459CB" w:rsidP="00271EBE">
            <w:pPr>
              <w:widowControl w:val="0"/>
              <w:numPr>
                <w:ilvl w:val="0"/>
                <w:numId w:val="2"/>
              </w:numPr>
              <w:tabs>
                <w:tab w:val="clear" w:pos="450"/>
                <w:tab w:val="num" w:pos="-1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fundamentarea unui mod propriu de gândire economică care să asigure evaluarea corectă a oportunităţilor şi riscurilor în acţiunile întreprinse;</w:t>
            </w:r>
          </w:p>
          <w:p w14:paraId="2D12E12A" w14:textId="77777777" w:rsidR="002B143C" w:rsidRPr="002B143C" w:rsidRDefault="00C459CB" w:rsidP="00271EBE">
            <w:pPr>
              <w:widowControl w:val="0"/>
              <w:numPr>
                <w:ilvl w:val="0"/>
                <w:numId w:val="2"/>
              </w:numPr>
              <w:tabs>
                <w:tab w:val="clear" w:pos="450"/>
                <w:tab w:val="num" w:pos="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4854C639"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rPr>
              <w:lastRenderedPageBreak/>
              <w:t>Testarea continuă pe parcursul semestrului</w:t>
            </w:r>
          </w:p>
        </w:tc>
        <w:tc>
          <w:tcPr>
            <w:tcW w:w="1560" w:type="dxa"/>
          </w:tcPr>
          <w:p w14:paraId="77455ADC" w14:textId="77777777" w:rsidR="002B143C" w:rsidRPr="002B143C" w:rsidRDefault="002B143C" w:rsidP="00CB6C85">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w:t>
            </w:r>
            <w:r w:rsidR="00CB6C85">
              <w:rPr>
                <w:rFonts w:ascii="Times New Roman" w:eastAsia="Times New Roman" w:hAnsi="Times New Roman" w:cs="Times New Roman"/>
                <w:sz w:val="24"/>
                <w:szCs w:val="24"/>
                <w:lang w:val="en-US"/>
              </w:rPr>
              <w:t>0</w:t>
            </w:r>
            <w:r w:rsidRPr="002B143C">
              <w:rPr>
                <w:rFonts w:ascii="Times New Roman" w:eastAsia="Times New Roman" w:hAnsi="Times New Roman" w:cs="Times New Roman"/>
                <w:sz w:val="24"/>
                <w:szCs w:val="24"/>
                <w:lang w:val="en-US"/>
              </w:rPr>
              <w:t xml:space="preserve"> %</w:t>
            </w:r>
          </w:p>
        </w:tc>
      </w:tr>
      <w:tr w:rsidR="002B143C" w:rsidRPr="002B143C" w14:paraId="7C06006E" w14:textId="77777777" w:rsidTr="00F81F20">
        <w:trPr>
          <w:trHeight w:val="135"/>
        </w:trPr>
        <w:tc>
          <w:tcPr>
            <w:tcW w:w="2170" w:type="dxa"/>
            <w:vMerge/>
          </w:tcPr>
          <w:p w14:paraId="4C2FA2BC" w14:textId="77777777" w:rsidR="002B143C" w:rsidRPr="002B143C"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5A82DEB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69A6D2D7"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en-US"/>
              </w:rPr>
              <w:t xml:space="preserve">Participarea activă la seminar şi realizarea de </w:t>
            </w:r>
            <w:r w:rsidRPr="002B143C">
              <w:rPr>
                <w:rFonts w:ascii="Times New Roman" w:eastAsia="Times New Roman" w:hAnsi="Times New Roman" w:cs="Times New Roman"/>
                <w:sz w:val="24"/>
                <w:szCs w:val="24"/>
              </w:rPr>
              <w:t>activităţi gen teme / referate / eseuri / traduceri / proiecte</w:t>
            </w:r>
            <w:r w:rsidR="001427FE">
              <w:rPr>
                <w:rFonts w:ascii="Times New Roman" w:eastAsia="Times New Roman" w:hAnsi="Times New Roman" w:cs="Times New Roman"/>
                <w:sz w:val="24"/>
                <w:szCs w:val="24"/>
              </w:rPr>
              <w:t xml:space="preserve"> / participarea </w:t>
            </w:r>
            <w:r w:rsidR="001427FE">
              <w:rPr>
                <w:rFonts w:ascii="Times New Roman" w:eastAsia="Times New Roman" w:hAnsi="Times New Roman" w:cs="Times New Roman"/>
                <w:sz w:val="24"/>
                <w:szCs w:val="24"/>
              </w:rPr>
              <w:lastRenderedPageBreak/>
              <w:t>și susținerea de comunicări la sesiunile științifice studențești</w:t>
            </w:r>
          </w:p>
        </w:tc>
        <w:tc>
          <w:tcPr>
            <w:tcW w:w="1560" w:type="dxa"/>
          </w:tcPr>
          <w:p w14:paraId="3FF3836F" w14:textId="77777777" w:rsidR="002B143C" w:rsidRPr="002B143C" w:rsidRDefault="001427FE" w:rsidP="00CB6C8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w:t>
            </w:r>
            <w:r w:rsidR="00CB6C85">
              <w:rPr>
                <w:rFonts w:ascii="Times New Roman" w:eastAsia="Times New Roman" w:hAnsi="Times New Roman" w:cs="Times New Roman"/>
                <w:sz w:val="24"/>
                <w:szCs w:val="24"/>
                <w:lang w:val="en-US"/>
              </w:rPr>
              <w:t>0</w:t>
            </w:r>
            <w:r w:rsidR="002B143C" w:rsidRPr="002B143C">
              <w:rPr>
                <w:rFonts w:ascii="Times New Roman" w:eastAsia="Times New Roman" w:hAnsi="Times New Roman" w:cs="Times New Roman"/>
                <w:sz w:val="24"/>
                <w:szCs w:val="24"/>
                <w:lang w:val="en-US"/>
              </w:rPr>
              <w:t>%</w:t>
            </w:r>
          </w:p>
        </w:tc>
      </w:tr>
      <w:tr w:rsidR="002B143C" w:rsidRPr="002B143C" w14:paraId="20523230" w14:textId="77777777" w:rsidTr="00F81F20">
        <w:tc>
          <w:tcPr>
            <w:tcW w:w="10428" w:type="dxa"/>
            <w:gridSpan w:val="4"/>
          </w:tcPr>
          <w:p w14:paraId="0D4B644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10.6 Standard minim de performanţă</w:t>
            </w:r>
          </w:p>
        </w:tc>
      </w:tr>
      <w:tr w:rsidR="002B143C" w:rsidRPr="002B143C" w14:paraId="6401E483" w14:textId="77777777" w:rsidTr="00F81F20">
        <w:tc>
          <w:tcPr>
            <w:tcW w:w="10428" w:type="dxa"/>
            <w:gridSpan w:val="4"/>
          </w:tcPr>
          <w:p w14:paraId="0C5C18BB"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însuşirea vocabularului specific disciplinei; </w:t>
            </w:r>
          </w:p>
          <w:p w14:paraId="442D87BD"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recunoaşterea principiilor, legilor şi a teoriilor aferente disciplinei de studiu;</w:t>
            </w:r>
          </w:p>
          <w:p w14:paraId="21BD3448"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rPr>
              <w:t>înţelegerea şi explicarea conceptelor fundamentale;</w:t>
            </w:r>
          </w:p>
          <w:p w14:paraId="728B60BB"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2B143C">
              <w:rPr>
                <w:rFonts w:ascii="Times New Roman" w:eastAsia="Times New Roman" w:hAnsi="Times New Roman" w:cs="Times New Roman"/>
                <w:sz w:val="24"/>
                <w:szCs w:val="24"/>
              </w:rPr>
              <w:t>soluţionarea problemelor şi opţiunilor de politică economică de mare actualitate (naţionale şi internaţionale)</w:t>
            </w:r>
            <w:r w:rsidRPr="002B143C">
              <w:rPr>
                <w:rFonts w:ascii="Times New Roman" w:eastAsia="Times New Roman" w:hAnsi="Times New Roman" w:cs="Times New Roman"/>
                <w:sz w:val="24"/>
                <w:szCs w:val="24"/>
                <w:lang w:val="pt-BR"/>
              </w:rPr>
              <w:t>;</w:t>
            </w:r>
          </w:p>
          <w:p w14:paraId="680AD713"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evaluarea corectă a oportunităţilor şi riscurilor în acţiunile întreprinse;</w:t>
            </w:r>
          </w:p>
          <w:p w14:paraId="02E9D889"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realizarea parţială a lucrărilor practice: prezentări de materiale la seminar, teme, referate, proiecte;</w:t>
            </w:r>
          </w:p>
          <w:p w14:paraId="6024B112"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participarea la 1/2 din seminarii;</w:t>
            </w:r>
          </w:p>
          <w:p w14:paraId="7AA9ED4F" w14:textId="77777777" w:rsidR="002B143C" w:rsidRPr="003252A1"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37A85653" w14:textId="77777777" w:rsidR="002B143C" w:rsidRPr="002B143C" w:rsidRDefault="002B143C" w:rsidP="002B143C">
      <w:pPr>
        <w:spacing w:after="0" w:line="240" w:lineRule="auto"/>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        </w:t>
      </w:r>
    </w:p>
    <w:p w14:paraId="500474BC" w14:textId="10064C0D" w:rsidR="00290790" w:rsidRPr="00290790" w:rsidRDefault="00CB374F" w:rsidP="0029079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Data completării: 2</w:t>
      </w:r>
      <w:r w:rsidR="00EA1772">
        <w:rPr>
          <w:rFonts w:ascii="Times New Roman" w:eastAsia="Times New Roman" w:hAnsi="Times New Roman" w:cs="Times New Roman"/>
          <w:sz w:val="24"/>
          <w:szCs w:val="24"/>
          <w:lang w:val="pt-BR"/>
        </w:rPr>
        <w:t>2</w:t>
      </w:r>
      <w:r w:rsidR="00290790" w:rsidRPr="00290790">
        <w:rPr>
          <w:rFonts w:ascii="Times New Roman" w:eastAsia="Times New Roman" w:hAnsi="Times New Roman" w:cs="Times New Roman"/>
          <w:sz w:val="24"/>
          <w:szCs w:val="24"/>
          <w:lang w:val="pt-BR"/>
        </w:rPr>
        <w:t>.09.20</w:t>
      </w:r>
      <w:r>
        <w:rPr>
          <w:rFonts w:ascii="Times New Roman" w:eastAsia="Times New Roman" w:hAnsi="Times New Roman" w:cs="Times New Roman"/>
          <w:sz w:val="24"/>
          <w:szCs w:val="24"/>
          <w:lang w:val="pt-BR"/>
        </w:rPr>
        <w:t>2</w:t>
      </w:r>
      <w:r w:rsidR="0039382A">
        <w:rPr>
          <w:rFonts w:ascii="Times New Roman" w:eastAsia="Times New Roman" w:hAnsi="Times New Roman" w:cs="Times New Roman"/>
          <w:sz w:val="24"/>
          <w:szCs w:val="24"/>
          <w:lang w:val="pt-BR"/>
        </w:rPr>
        <w:t>4</w:t>
      </w:r>
    </w:p>
    <w:p w14:paraId="55FF2E2E" w14:textId="77777777" w:rsidR="00290790" w:rsidRPr="00290790" w:rsidRDefault="00290790" w:rsidP="00290790">
      <w:pPr>
        <w:spacing w:after="0" w:line="240" w:lineRule="auto"/>
        <w:rPr>
          <w:rFonts w:ascii="Times New Roman" w:eastAsia="Times New Roman" w:hAnsi="Times New Roman" w:cs="Times New Roman"/>
          <w:sz w:val="24"/>
          <w:szCs w:val="24"/>
          <w:lang w:val="pt-BR"/>
        </w:rPr>
      </w:pPr>
    </w:p>
    <w:p w14:paraId="399B8B67" w14:textId="77777777" w:rsidR="00290790" w:rsidRPr="00290790" w:rsidRDefault="00290790" w:rsidP="00290790">
      <w:pPr>
        <w:spacing w:after="0" w:line="240" w:lineRule="auto"/>
        <w:rPr>
          <w:rFonts w:ascii="Times New Roman" w:eastAsia="Times New Roman" w:hAnsi="Times New Roman" w:cs="Times New Roman"/>
          <w:sz w:val="24"/>
          <w:szCs w:val="24"/>
          <w:lang w:val="pt-BR"/>
        </w:rPr>
      </w:pPr>
      <w:r w:rsidRPr="00290790">
        <w:rPr>
          <w:rFonts w:ascii="Times New Roman" w:eastAsia="Times New Roman" w:hAnsi="Times New Roman" w:cs="Times New Roman"/>
          <w:sz w:val="24"/>
          <w:szCs w:val="24"/>
          <w:lang w:val="pt-BR"/>
        </w:rPr>
        <w:t xml:space="preserve">Semnătura titularului de curs,                    </w:t>
      </w:r>
      <w:r w:rsidRPr="00290790">
        <w:rPr>
          <w:rFonts w:ascii="Times New Roman" w:eastAsia="Times New Roman" w:hAnsi="Times New Roman" w:cs="Times New Roman"/>
          <w:sz w:val="24"/>
          <w:szCs w:val="24"/>
          <w:lang w:val="pt-BR"/>
        </w:rPr>
        <w:tab/>
      </w:r>
      <w:r w:rsidRPr="00290790">
        <w:rPr>
          <w:rFonts w:ascii="Times New Roman" w:eastAsia="Times New Roman" w:hAnsi="Times New Roman" w:cs="Times New Roman"/>
          <w:sz w:val="24"/>
          <w:szCs w:val="24"/>
          <w:lang w:val="pt-BR"/>
        </w:rPr>
        <w:tab/>
      </w:r>
      <w:r w:rsidRPr="00290790">
        <w:rPr>
          <w:rFonts w:ascii="Times New Roman" w:eastAsia="Times New Roman" w:hAnsi="Times New Roman" w:cs="Times New Roman"/>
          <w:sz w:val="24"/>
          <w:szCs w:val="24"/>
          <w:lang w:val="pt-BR"/>
        </w:rPr>
        <w:tab/>
      </w:r>
      <w:r w:rsidRPr="00290790">
        <w:rPr>
          <w:rFonts w:ascii="Times New Roman" w:eastAsia="Times New Roman" w:hAnsi="Times New Roman" w:cs="Times New Roman"/>
          <w:sz w:val="24"/>
          <w:szCs w:val="24"/>
          <w:lang w:val="pt-BR"/>
        </w:rPr>
        <w:tab/>
        <w:t xml:space="preserve"> Semnătura titularului de seminar,</w:t>
      </w:r>
    </w:p>
    <w:p w14:paraId="1F3FCF74" w14:textId="77777777" w:rsidR="002B143C" w:rsidRPr="002B143C" w:rsidRDefault="00290790" w:rsidP="002B143C">
      <w:pPr>
        <w:spacing w:after="0" w:line="240" w:lineRule="auto"/>
        <w:rPr>
          <w:rFonts w:ascii="Times New Roman" w:eastAsia="Times New Roman" w:hAnsi="Times New Roman" w:cs="Times New Roman"/>
          <w:sz w:val="24"/>
          <w:szCs w:val="24"/>
          <w:lang w:val="pt-BR"/>
        </w:rPr>
      </w:pPr>
      <w:r w:rsidRPr="009422EB">
        <w:rPr>
          <w:rFonts w:ascii="Times New Roman" w:eastAsia="Times New Roman" w:hAnsi="Times New Roman" w:cs="Times New Roman"/>
          <w:sz w:val="24"/>
          <w:szCs w:val="24"/>
          <w:lang w:val="pt-BR"/>
        </w:rPr>
        <w:t xml:space="preserve">Conf.univ.dr. Mădălina-Gabriela Anghel        </w:t>
      </w:r>
      <w:r w:rsidR="001A4FF2" w:rsidRPr="009422EB">
        <w:rPr>
          <w:rFonts w:ascii="Times New Roman" w:eastAsia="Times New Roman" w:hAnsi="Times New Roman" w:cs="Times New Roman"/>
          <w:sz w:val="24"/>
          <w:szCs w:val="24"/>
          <w:lang w:val="pt-BR"/>
        </w:rPr>
        <w:t xml:space="preserve">                              Conf.univ.dr. Mădălina-Gabriela Anghel</w:t>
      </w:r>
    </w:p>
    <w:p w14:paraId="6E06513B"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03673834"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29E3C86E"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228CFDE1"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p>
    <w:p w14:paraId="15F45305" w14:textId="0E4E8B3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avizării în departament:</w:t>
      </w:r>
      <w:r w:rsidRPr="002B143C">
        <w:rPr>
          <w:rFonts w:ascii="Times New Roman" w:eastAsia="Times New Roman" w:hAnsi="Times New Roman" w:cs="Times New Roman"/>
          <w:sz w:val="24"/>
          <w:szCs w:val="24"/>
          <w:lang w:val="pt-BR"/>
        </w:rPr>
        <w:tab/>
      </w:r>
      <w:r w:rsidR="003252A1">
        <w:rPr>
          <w:rFonts w:ascii="Times New Roman" w:eastAsia="Times New Roman" w:hAnsi="Times New Roman" w:cs="Times New Roman"/>
          <w:sz w:val="24"/>
          <w:szCs w:val="24"/>
          <w:lang w:val="pt-BR"/>
        </w:rPr>
        <w:t xml:space="preserve"> </w:t>
      </w:r>
      <w:r w:rsidR="00EA1772" w:rsidRPr="00EA1772">
        <w:rPr>
          <w:rFonts w:ascii="Times New Roman" w:eastAsia="Times New Roman" w:hAnsi="Times New Roman" w:cs="Times New Roman"/>
          <w:sz w:val="24"/>
          <w:szCs w:val="24"/>
          <w:lang w:val="pt-BR"/>
        </w:rPr>
        <w:t>30.09.202</w:t>
      </w:r>
      <w:r w:rsidR="0039382A">
        <w:rPr>
          <w:rFonts w:ascii="Times New Roman" w:eastAsia="Times New Roman" w:hAnsi="Times New Roman" w:cs="Times New Roman"/>
          <w:sz w:val="24"/>
          <w:szCs w:val="24"/>
          <w:lang w:val="pt-BR"/>
        </w:rPr>
        <w:t>4</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Avizat,</w:t>
      </w:r>
      <w:r w:rsidRPr="002B143C">
        <w:rPr>
          <w:rFonts w:ascii="Times New Roman" w:eastAsia="Times New Roman" w:hAnsi="Times New Roman" w:cs="Times New Roman"/>
          <w:sz w:val="24"/>
          <w:szCs w:val="24"/>
          <w:lang w:val="pt-BR"/>
        </w:rPr>
        <w:tab/>
        <w:t xml:space="preserve">     </w:t>
      </w:r>
    </w:p>
    <w:p w14:paraId="592195B8"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w:t>
      </w:r>
    </w:p>
    <w:p w14:paraId="7879A8CE" w14:textId="77777777" w:rsidR="00984E86" w:rsidRDefault="002B143C"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Semnătura directorului de departament,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3252A1">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984E86">
        <w:rPr>
          <w:rFonts w:ascii="Times New Roman" w:eastAsia="Times New Roman" w:hAnsi="Times New Roman" w:cs="Times New Roman"/>
          <w:sz w:val="24"/>
          <w:szCs w:val="24"/>
          <w:lang w:val="pt-BR"/>
        </w:rPr>
        <w:t>Responsabil program de studii,</w:t>
      </w:r>
      <w:r w:rsidR="00984E86">
        <w:rPr>
          <w:rFonts w:ascii="Times New Roman" w:eastAsia="Times New Roman" w:hAnsi="Times New Roman" w:cs="Times New Roman"/>
          <w:sz w:val="24"/>
          <w:szCs w:val="24"/>
          <w:lang w:val="pt-BR"/>
        </w:rPr>
        <w:tab/>
      </w:r>
    </w:p>
    <w:p w14:paraId="6E4DD56D" w14:textId="4F41E8D8" w:rsidR="00984E86" w:rsidRPr="00984E86" w:rsidRDefault="00984E86" w:rsidP="00984E86">
      <w:pPr>
        <w:spacing w:after="0" w:line="240" w:lineRule="auto"/>
        <w:rPr>
          <w:rFonts w:ascii="Times New Roman" w:eastAsia="Times New Roman" w:hAnsi="Times New Roman" w:cs="Times New Roman"/>
          <w:sz w:val="24"/>
          <w:szCs w:val="24"/>
          <w:lang w:val="pt-BR"/>
        </w:rPr>
      </w:pPr>
      <w:r w:rsidRPr="00984E86">
        <w:rPr>
          <w:rFonts w:ascii="Times New Roman" w:eastAsia="Times New Roman" w:hAnsi="Times New Roman" w:cs="Times New Roman"/>
          <w:sz w:val="24"/>
          <w:szCs w:val="24"/>
          <w:lang w:val="pt-BR"/>
        </w:rPr>
        <w:t>Conf. univ. dr. Cătălin Deatcu</w:t>
      </w:r>
      <w:r w:rsidR="0039382A">
        <w:rPr>
          <w:rFonts w:ascii="Times New Roman" w:eastAsia="Times New Roman" w:hAnsi="Times New Roman" w:cs="Times New Roman"/>
          <w:sz w:val="24"/>
          <w:szCs w:val="24"/>
          <w:lang w:val="pt-BR"/>
        </w:rPr>
        <w:t>-Gavril</w:t>
      </w:r>
      <w:r w:rsidRPr="00984E86">
        <w:rPr>
          <w:rFonts w:ascii="Times New Roman" w:eastAsia="Times New Roman" w:hAnsi="Times New Roman" w:cs="Times New Roman"/>
          <w:sz w:val="24"/>
          <w:szCs w:val="24"/>
          <w:lang w:val="pt-BR"/>
        </w:rPr>
        <w:t xml:space="preserve">                     </w:t>
      </w:r>
      <w:r w:rsidR="003252A1">
        <w:rPr>
          <w:rFonts w:ascii="Times New Roman" w:eastAsia="Times New Roman" w:hAnsi="Times New Roman" w:cs="Times New Roman"/>
          <w:sz w:val="24"/>
          <w:szCs w:val="24"/>
          <w:lang w:val="pt-BR"/>
        </w:rPr>
        <w:tab/>
      </w:r>
      <w:r w:rsidRPr="00984E86">
        <w:rPr>
          <w:rFonts w:ascii="Times New Roman" w:eastAsia="Times New Roman" w:hAnsi="Times New Roman" w:cs="Times New Roman"/>
          <w:sz w:val="24"/>
          <w:szCs w:val="24"/>
          <w:lang w:val="pt-BR"/>
        </w:rPr>
        <w:t xml:space="preserve">               </w:t>
      </w:r>
      <w:r w:rsidRPr="003252A1">
        <w:rPr>
          <w:rFonts w:ascii="Times New Roman" w:eastAsia="Times New Roman" w:hAnsi="Times New Roman" w:cs="Times New Roman"/>
          <w:sz w:val="24"/>
          <w:szCs w:val="24"/>
          <w:lang w:val="pt-BR"/>
        </w:rPr>
        <w:t>Conf.univ.dr. Mădălina-Gabriela Anghel</w:t>
      </w:r>
    </w:p>
    <w:p w14:paraId="3B01BAB2"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4C64217E" w14:textId="77777777" w:rsidR="00984E86" w:rsidRPr="002B143C" w:rsidRDefault="00984E86"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3865CF0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34C3AA0A" w14:textId="2F52808A"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Data aprobării în Consiliul facultății</w:t>
      </w:r>
      <w:r w:rsidR="003252A1">
        <w:rPr>
          <w:rFonts w:ascii="Times New Roman" w:eastAsia="Times New Roman" w:hAnsi="Times New Roman" w:cs="Times New Roman"/>
          <w:sz w:val="24"/>
          <w:szCs w:val="24"/>
          <w:lang w:val="en-US"/>
        </w:rPr>
        <w:t xml:space="preserve">: </w:t>
      </w:r>
      <w:r w:rsidR="00EA1772" w:rsidRPr="00EA1772">
        <w:rPr>
          <w:rFonts w:ascii="Times New Roman" w:eastAsia="Times New Roman" w:hAnsi="Times New Roman" w:cs="Times New Roman"/>
          <w:sz w:val="24"/>
          <w:szCs w:val="24"/>
          <w:lang w:val="en-US"/>
        </w:rPr>
        <w:t>30.09.202</w:t>
      </w:r>
      <w:r w:rsidR="0039382A">
        <w:rPr>
          <w:rFonts w:ascii="Times New Roman" w:eastAsia="Times New Roman" w:hAnsi="Times New Roman" w:cs="Times New Roman"/>
          <w:sz w:val="24"/>
          <w:szCs w:val="24"/>
          <w:lang w:val="en-US"/>
        </w:rPr>
        <w:t>4</w:t>
      </w:r>
    </w:p>
    <w:p w14:paraId="515F167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47ED2B4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Semnătura Decan,</w:t>
      </w:r>
    </w:p>
    <w:p w14:paraId="70A2BD33" w14:textId="77777777" w:rsidR="00984E86" w:rsidRPr="00984E86" w:rsidRDefault="00984E86" w:rsidP="00984E86">
      <w:pPr>
        <w:spacing w:after="0" w:line="240" w:lineRule="auto"/>
        <w:rPr>
          <w:rFonts w:ascii="Times New Roman" w:eastAsia="Times New Roman" w:hAnsi="Times New Roman" w:cs="Times New Roman"/>
          <w:sz w:val="24"/>
          <w:szCs w:val="24"/>
          <w:lang w:val="en-US"/>
        </w:rPr>
      </w:pPr>
      <w:r w:rsidRPr="00984E86">
        <w:rPr>
          <w:rFonts w:ascii="Times New Roman" w:eastAsia="Times New Roman" w:hAnsi="Times New Roman" w:cs="Times New Roman"/>
          <w:sz w:val="24"/>
          <w:szCs w:val="24"/>
          <w:lang w:val="en-US"/>
        </w:rPr>
        <w:t>Conf. univ. dr. Andrei Buiga</w:t>
      </w:r>
    </w:p>
    <w:p w14:paraId="2E414F6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1A8F0DD6" w14:textId="77777777" w:rsidR="002B143C" w:rsidRPr="002B143C" w:rsidRDefault="002B143C" w:rsidP="002B143C">
      <w:pPr>
        <w:spacing w:after="0" w:line="240" w:lineRule="auto"/>
        <w:rPr>
          <w:rFonts w:ascii="Times New Roman" w:eastAsia="MS Mincho" w:hAnsi="Times New Roman" w:cs="Times New Roman"/>
          <w:sz w:val="24"/>
          <w:szCs w:val="24"/>
        </w:rPr>
      </w:pPr>
      <w:r w:rsidRPr="002B143C">
        <w:rPr>
          <w:rFonts w:ascii="Times New Roman" w:eastAsia="Times New Roman" w:hAnsi="Times New Roman" w:cs="Times New Roman"/>
          <w:sz w:val="24"/>
          <w:szCs w:val="24"/>
          <w:lang w:val="en-US"/>
        </w:rPr>
        <w:t>……………………………………….</w:t>
      </w:r>
    </w:p>
    <w:p w14:paraId="7D129D29" w14:textId="77777777" w:rsidR="002B143C" w:rsidRPr="002B143C" w:rsidRDefault="002B143C" w:rsidP="002B143C">
      <w:pPr>
        <w:tabs>
          <w:tab w:val="left" w:pos="0"/>
        </w:tabs>
        <w:spacing w:after="0" w:line="360" w:lineRule="auto"/>
        <w:jc w:val="both"/>
        <w:rPr>
          <w:rFonts w:ascii="Times New Roman" w:eastAsia="MS Mincho" w:hAnsi="Times New Roman" w:cs="Times New Roman"/>
          <w:sz w:val="24"/>
          <w:szCs w:val="24"/>
        </w:rPr>
      </w:pPr>
    </w:p>
    <w:p w14:paraId="4E24269A" w14:textId="77777777" w:rsidR="002B143C" w:rsidRPr="002B143C" w:rsidRDefault="002B143C" w:rsidP="002B143C">
      <w:pPr>
        <w:tabs>
          <w:tab w:val="left" w:pos="0"/>
        </w:tabs>
        <w:spacing w:after="0" w:line="360" w:lineRule="auto"/>
        <w:jc w:val="both"/>
        <w:rPr>
          <w:rFonts w:ascii="Times New Roman" w:eastAsia="MS Mincho" w:hAnsi="Times New Roman" w:cs="Times New Roman"/>
          <w:sz w:val="24"/>
          <w:szCs w:val="24"/>
        </w:rPr>
      </w:pPr>
    </w:p>
    <w:p w14:paraId="5BE9D3C3" w14:textId="77777777" w:rsidR="002B143C" w:rsidRPr="002B143C" w:rsidRDefault="002B143C" w:rsidP="002B143C">
      <w:pPr>
        <w:tabs>
          <w:tab w:val="left" w:pos="0"/>
        </w:tabs>
        <w:spacing w:after="0" w:line="360" w:lineRule="auto"/>
        <w:jc w:val="both"/>
        <w:rPr>
          <w:rFonts w:ascii="Times New Roman" w:eastAsia="MS Mincho" w:hAnsi="Times New Roman" w:cs="Times New Roman"/>
          <w:sz w:val="24"/>
          <w:szCs w:val="24"/>
        </w:rPr>
      </w:pPr>
    </w:p>
    <w:p w14:paraId="346DB64F" w14:textId="77777777" w:rsidR="002B143C" w:rsidRPr="002B143C" w:rsidRDefault="002B143C" w:rsidP="002B143C">
      <w:pPr>
        <w:tabs>
          <w:tab w:val="left" w:pos="0"/>
        </w:tabs>
        <w:spacing w:after="0" w:line="360" w:lineRule="auto"/>
        <w:jc w:val="both"/>
        <w:rPr>
          <w:rFonts w:ascii="Times New Roman" w:eastAsia="MS Mincho" w:hAnsi="Times New Roman" w:cs="Times New Roman"/>
          <w:sz w:val="24"/>
          <w:szCs w:val="24"/>
        </w:rPr>
      </w:pPr>
    </w:p>
    <w:p w14:paraId="6FF7BFB3" w14:textId="77777777" w:rsidR="008C5DE5" w:rsidRDefault="008C5DE5"/>
    <w:sectPr w:rsidR="008C5DE5" w:rsidSect="002B143C">
      <w:footerReference w:type="default" r:id="rId8"/>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8B26F" w14:textId="77777777" w:rsidR="00B96E27" w:rsidRDefault="00B96E27" w:rsidP="002B143C">
      <w:pPr>
        <w:spacing w:after="0" w:line="240" w:lineRule="auto"/>
      </w:pPr>
      <w:r>
        <w:separator/>
      </w:r>
    </w:p>
  </w:endnote>
  <w:endnote w:type="continuationSeparator" w:id="0">
    <w:p w14:paraId="0C68AED0" w14:textId="77777777" w:rsidR="00B96E27" w:rsidRDefault="00B96E27"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79067"/>
      <w:docPartObj>
        <w:docPartGallery w:val="Page Numbers (Bottom of Page)"/>
        <w:docPartUnique/>
      </w:docPartObj>
    </w:sdtPr>
    <w:sdtContent>
      <w:sdt>
        <w:sdtPr>
          <w:id w:val="860082579"/>
          <w:docPartObj>
            <w:docPartGallery w:val="Page Numbers (Top of Page)"/>
            <w:docPartUnique/>
          </w:docPartObj>
        </w:sdtPr>
        <w:sdtContent>
          <w:p w14:paraId="307461D2" w14:textId="77777777" w:rsidR="00CA6C56" w:rsidRDefault="00CA6C56">
            <w:pPr>
              <w:pStyle w:val="Subsol"/>
              <w:jc w:val="right"/>
            </w:pPr>
            <w:r w:rsidRPr="00CA6C56">
              <w:rPr>
                <w:rFonts w:ascii="Times New Roman" w:hAnsi="Times New Roman" w:cs="Times New Roman"/>
                <w:sz w:val="20"/>
                <w:szCs w:val="20"/>
              </w:rPr>
              <w:t xml:space="preserve">Pag. </w:t>
            </w:r>
            <w:r w:rsidRPr="00CA6C56">
              <w:rPr>
                <w:rFonts w:ascii="Times New Roman" w:hAnsi="Times New Roman" w:cs="Times New Roman"/>
                <w:bCs/>
                <w:sz w:val="20"/>
                <w:szCs w:val="20"/>
              </w:rPr>
              <w:fldChar w:fldCharType="begin"/>
            </w:r>
            <w:r w:rsidRPr="00CA6C56">
              <w:rPr>
                <w:rFonts w:ascii="Times New Roman" w:hAnsi="Times New Roman" w:cs="Times New Roman"/>
                <w:bCs/>
                <w:sz w:val="20"/>
                <w:szCs w:val="20"/>
              </w:rPr>
              <w:instrText xml:space="preserve"> PAGE </w:instrText>
            </w:r>
            <w:r w:rsidRPr="00CA6C56">
              <w:rPr>
                <w:rFonts w:ascii="Times New Roman" w:hAnsi="Times New Roman" w:cs="Times New Roman"/>
                <w:bCs/>
                <w:sz w:val="20"/>
                <w:szCs w:val="20"/>
              </w:rPr>
              <w:fldChar w:fldCharType="separate"/>
            </w:r>
            <w:r w:rsidR="00EA1772">
              <w:rPr>
                <w:rFonts w:ascii="Times New Roman" w:hAnsi="Times New Roman" w:cs="Times New Roman"/>
                <w:bCs/>
                <w:noProof/>
                <w:sz w:val="20"/>
                <w:szCs w:val="20"/>
              </w:rPr>
              <w:t>7</w:t>
            </w:r>
            <w:r w:rsidRPr="00CA6C56">
              <w:rPr>
                <w:rFonts w:ascii="Times New Roman" w:hAnsi="Times New Roman" w:cs="Times New Roman"/>
                <w:bCs/>
                <w:sz w:val="20"/>
                <w:szCs w:val="20"/>
              </w:rPr>
              <w:fldChar w:fldCharType="end"/>
            </w:r>
            <w:r w:rsidRPr="00CA6C56">
              <w:rPr>
                <w:rFonts w:ascii="Times New Roman" w:hAnsi="Times New Roman" w:cs="Times New Roman"/>
                <w:sz w:val="20"/>
                <w:szCs w:val="20"/>
              </w:rPr>
              <w:t xml:space="preserve"> din </w:t>
            </w:r>
            <w:r w:rsidRPr="00CA6C56">
              <w:rPr>
                <w:rFonts w:ascii="Times New Roman" w:hAnsi="Times New Roman" w:cs="Times New Roman"/>
                <w:bCs/>
                <w:sz w:val="20"/>
                <w:szCs w:val="20"/>
              </w:rPr>
              <w:fldChar w:fldCharType="begin"/>
            </w:r>
            <w:r w:rsidRPr="00CA6C56">
              <w:rPr>
                <w:rFonts w:ascii="Times New Roman" w:hAnsi="Times New Roman" w:cs="Times New Roman"/>
                <w:bCs/>
                <w:sz w:val="20"/>
                <w:szCs w:val="20"/>
              </w:rPr>
              <w:instrText xml:space="preserve"> NUMPAGES  </w:instrText>
            </w:r>
            <w:r w:rsidRPr="00CA6C56">
              <w:rPr>
                <w:rFonts w:ascii="Times New Roman" w:hAnsi="Times New Roman" w:cs="Times New Roman"/>
                <w:bCs/>
                <w:sz w:val="20"/>
                <w:szCs w:val="20"/>
              </w:rPr>
              <w:fldChar w:fldCharType="separate"/>
            </w:r>
            <w:r w:rsidR="00EA1772">
              <w:rPr>
                <w:rFonts w:ascii="Times New Roman" w:hAnsi="Times New Roman" w:cs="Times New Roman"/>
                <w:bCs/>
                <w:noProof/>
                <w:sz w:val="20"/>
                <w:szCs w:val="20"/>
              </w:rPr>
              <w:t>7</w:t>
            </w:r>
            <w:r w:rsidRPr="00CA6C56">
              <w:rPr>
                <w:rFonts w:ascii="Times New Roman" w:hAnsi="Times New Roman" w:cs="Times New Roman"/>
                <w:bCs/>
                <w:sz w:val="20"/>
                <w:szCs w:val="20"/>
              </w:rPr>
              <w:fldChar w:fldCharType="end"/>
            </w:r>
          </w:p>
        </w:sdtContent>
      </w:sdt>
    </w:sdtContent>
  </w:sdt>
  <w:p w14:paraId="7BD9786C" w14:textId="77777777" w:rsidR="00E275CA" w:rsidRDefault="00E275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F924" w14:textId="77777777" w:rsidR="00B96E27" w:rsidRDefault="00B96E27" w:rsidP="002B143C">
      <w:pPr>
        <w:spacing w:after="0" w:line="240" w:lineRule="auto"/>
      </w:pPr>
      <w:r>
        <w:separator/>
      </w:r>
    </w:p>
  </w:footnote>
  <w:footnote w:type="continuationSeparator" w:id="0">
    <w:p w14:paraId="0DB7A753" w14:textId="77777777" w:rsidR="00B96E27" w:rsidRDefault="00B96E27"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A43"/>
    <w:multiLevelType w:val="hybridMultilevel"/>
    <w:tmpl w:val="7EE0D4E0"/>
    <w:lvl w:ilvl="0" w:tplc="43AA30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10511"/>
    <w:multiLevelType w:val="hybridMultilevel"/>
    <w:tmpl w:val="E80CC0CC"/>
    <w:lvl w:ilvl="0" w:tplc="C9F2E98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4772D"/>
    <w:multiLevelType w:val="hybridMultilevel"/>
    <w:tmpl w:val="BA3AF862"/>
    <w:lvl w:ilvl="0" w:tplc="7652859C">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A40781F"/>
    <w:multiLevelType w:val="hybridMultilevel"/>
    <w:tmpl w:val="9878B422"/>
    <w:lvl w:ilvl="0" w:tplc="CE8087FC">
      <w:start w:val="1"/>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2A729EF"/>
    <w:multiLevelType w:val="hybridMultilevel"/>
    <w:tmpl w:val="CE64582E"/>
    <w:lvl w:ilvl="0" w:tplc="4906E8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97856"/>
    <w:multiLevelType w:val="hybridMultilevel"/>
    <w:tmpl w:val="BC5A48FC"/>
    <w:lvl w:ilvl="0" w:tplc="EB52529E">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813C2"/>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B1585"/>
    <w:multiLevelType w:val="hybridMultilevel"/>
    <w:tmpl w:val="D48ED7F6"/>
    <w:lvl w:ilvl="0" w:tplc="9BC2F68C">
      <w:start w:val="1"/>
      <w:numFmt w:val="decimal"/>
      <w:lvlText w:val="%1."/>
      <w:lvlJc w:val="left"/>
      <w:pPr>
        <w:ind w:left="720" w:hanging="360"/>
      </w:pPr>
      <w:rPr>
        <w:rFonts w:ascii="Arial Narrow" w:hAnsi="Arial Narrow" w:cs="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E6BF9"/>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2576B45"/>
    <w:multiLevelType w:val="hybridMultilevel"/>
    <w:tmpl w:val="EFCC1EEA"/>
    <w:lvl w:ilvl="0" w:tplc="3D7AD0EE">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1" w15:restartNumberingAfterBreak="0">
    <w:nsid w:val="77D15C40"/>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A6A1018"/>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CD13D10"/>
    <w:multiLevelType w:val="hybridMultilevel"/>
    <w:tmpl w:val="7BF043BA"/>
    <w:lvl w:ilvl="0" w:tplc="8EE43D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141621">
    <w:abstractNumId w:val="11"/>
  </w:num>
  <w:num w:numId="2" w16cid:durableId="321394808">
    <w:abstractNumId w:val="20"/>
  </w:num>
  <w:num w:numId="3" w16cid:durableId="310717098">
    <w:abstractNumId w:val="6"/>
  </w:num>
  <w:num w:numId="4" w16cid:durableId="1354378545">
    <w:abstractNumId w:val="22"/>
  </w:num>
  <w:num w:numId="5" w16cid:durableId="1960647407">
    <w:abstractNumId w:val="1"/>
  </w:num>
  <w:num w:numId="6" w16cid:durableId="264273448">
    <w:abstractNumId w:val="8"/>
  </w:num>
  <w:num w:numId="7" w16cid:durableId="559093158">
    <w:abstractNumId w:val="9"/>
  </w:num>
  <w:num w:numId="8" w16cid:durableId="483012657">
    <w:abstractNumId w:val="12"/>
  </w:num>
  <w:num w:numId="9" w16cid:durableId="1833375185">
    <w:abstractNumId w:val="18"/>
  </w:num>
  <w:num w:numId="10" w16cid:durableId="1032459177">
    <w:abstractNumId w:val="2"/>
  </w:num>
  <w:num w:numId="11" w16cid:durableId="1209299966">
    <w:abstractNumId w:val="3"/>
  </w:num>
  <w:num w:numId="12" w16cid:durableId="1016660769">
    <w:abstractNumId w:val="7"/>
  </w:num>
  <w:num w:numId="13" w16cid:durableId="105660195">
    <w:abstractNumId w:val="4"/>
  </w:num>
  <w:num w:numId="14" w16cid:durableId="1427650701">
    <w:abstractNumId w:val="10"/>
  </w:num>
  <w:num w:numId="15" w16cid:durableId="1765953608">
    <w:abstractNumId w:val="17"/>
  </w:num>
  <w:num w:numId="16" w16cid:durableId="86658354">
    <w:abstractNumId w:val="21"/>
  </w:num>
  <w:num w:numId="17" w16cid:durableId="585041126">
    <w:abstractNumId w:val="15"/>
  </w:num>
  <w:num w:numId="18" w16cid:durableId="434516477">
    <w:abstractNumId w:val="14"/>
  </w:num>
  <w:num w:numId="19" w16cid:durableId="1883519867">
    <w:abstractNumId w:val="13"/>
  </w:num>
  <w:num w:numId="20" w16cid:durableId="1387726975">
    <w:abstractNumId w:val="16"/>
  </w:num>
  <w:num w:numId="21" w16cid:durableId="104233061">
    <w:abstractNumId w:val="23"/>
  </w:num>
  <w:num w:numId="22" w16cid:durableId="910624869">
    <w:abstractNumId w:val="5"/>
  </w:num>
  <w:num w:numId="23" w16cid:durableId="1696150421">
    <w:abstractNumId w:val="19"/>
  </w:num>
  <w:num w:numId="24" w16cid:durableId="111112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042E8"/>
    <w:rsid w:val="00010053"/>
    <w:rsid w:val="000242AD"/>
    <w:rsid w:val="000719EB"/>
    <w:rsid w:val="00091CDF"/>
    <w:rsid w:val="00094F20"/>
    <w:rsid w:val="00096B8B"/>
    <w:rsid w:val="000C5668"/>
    <w:rsid w:val="000D3544"/>
    <w:rsid w:val="000D6CE6"/>
    <w:rsid w:val="001041E2"/>
    <w:rsid w:val="00132FEF"/>
    <w:rsid w:val="0013357B"/>
    <w:rsid w:val="001427FE"/>
    <w:rsid w:val="00143B6F"/>
    <w:rsid w:val="00196639"/>
    <w:rsid w:val="001A194F"/>
    <w:rsid w:val="001A4FF2"/>
    <w:rsid w:val="001C6105"/>
    <w:rsid w:val="001D2BD8"/>
    <w:rsid w:val="001D5601"/>
    <w:rsid w:val="001E46EB"/>
    <w:rsid w:val="001F5CA6"/>
    <w:rsid w:val="00211B2D"/>
    <w:rsid w:val="00224499"/>
    <w:rsid w:val="00271EBE"/>
    <w:rsid w:val="00290790"/>
    <w:rsid w:val="002A364E"/>
    <w:rsid w:val="002B143C"/>
    <w:rsid w:val="002B7318"/>
    <w:rsid w:val="002C2BC3"/>
    <w:rsid w:val="002E18CF"/>
    <w:rsid w:val="002E7D30"/>
    <w:rsid w:val="00324B9E"/>
    <w:rsid w:val="003252A1"/>
    <w:rsid w:val="00331C64"/>
    <w:rsid w:val="00343098"/>
    <w:rsid w:val="0034723C"/>
    <w:rsid w:val="003535E8"/>
    <w:rsid w:val="00376615"/>
    <w:rsid w:val="0038250F"/>
    <w:rsid w:val="003926EB"/>
    <w:rsid w:val="0039382A"/>
    <w:rsid w:val="00395B89"/>
    <w:rsid w:val="003A02EA"/>
    <w:rsid w:val="003A2C6B"/>
    <w:rsid w:val="003C6E32"/>
    <w:rsid w:val="003D478A"/>
    <w:rsid w:val="003D53DB"/>
    <w:rsid w:val="003F3F74"/>
    <w:rsid w:val="00406CF4"/>
    <w:rsid w:val="00437D42"/>
    <w:rsid w:val="0045203D"/>
    <w:rsid w:val="00456621"/>
    <w:rsid w:val="004651EC"/>
    <w:rsid w:val="00476AFE"/>
    <w:rsid w:val="004851E2"/>
    <w:rsid w:val="004928D5"/>
    <w:rsid w:val="00493270"/>
    <w:rsid w:val="004B7D03"/>
    <w:rsid w:val="004C3449"/>
    <w:rsid w:val="004F54D6"/>
    <w:rsid w:val="00562DD3"/>
    <w:rsid w:val="005B2714"/>
    <w:rsid w:val="005C35B7"/>
    <w:rsid w:val="005C67FB"/>
    <w:rsid w:val="00616053"/>
    <w:rsid w:val="006500FC"/>
    <w:rsid w:val="006A77C5"/>
    <w:rsid w:val="006B0748"/>
    <w:rsid w:val="006C0828"/>
    <w:rsid w:val="006D1AB4"/>
    <w:rsid w:val="006E41BE"/>
    <w:rsid w:val="00710055"/>
    <w:rsid w:val="00723738"/>
    <w:rsid w:val="007257AE"/>
    <w:rsid w:val="007455F8"/>
    <w:rsid w:val="00760726"/>
    <w:rsid w:val="0077569F"/>
    <w:rsid w:val="007D27E9"/>
    <w:rsid w:val="007F117D"/>
    <w:rsid w:val="008034F0"/>
    <w:rsid w:val="008316F2"/>
    <w:rsid w:val="008352D1"/>
    <w:rsid w:val="00835D7F"/>
    <w:rsid w:val="0084039D"/>
    <w:rsid w:val="00841A2C"/>
    <w:rsid w:val="00842187"/>
    <w:rsid w:val="008761BA"/>
    <w:rsid w:val="00880D8E"/>
    <w:rsid w:val="00880DD9"/>
    <w:rsid w:val="00883578"/>
    <w:rsid w:val="00886F3B"/>
    <w:rsid w:val="008B2F8B"/>
    <w:rsid w:val="008C1F2C"/>
    <w:rsid w:val="008C5DE5"/>
    <w:rsid w:val="008E4E45"/>
    <w:rsid w:val="00911C95"/>
    <w:rsid w:val="009422EB"/>
    <w:rsid w:val="00946135"/>
    <w:rsid w:val="00972990"/>
    <w:rsid w:val="00973833"/>
    <w:rsid w:val="00984E86"/>
    <w:rsid w:val="009B6D2C"/>
    <w:rsid w:val="009D6DFF"/>
    <w:rsid w:val="009F76D3"/>
    <w:rsid w:val="00A17CDE"/>
    <w:rsid w:val="00A67120"/>
    <w:rsid w:val="00A72E0A"/>
    <w:rsid w:val="00A91C87"/>
    <w:rsid w:val="00AA3809"/>
    <w:rsid w:val="00AB5AA6"/>
    <w:rsid w:val="00AD619D"/>
    <w:rsid w:val="00AE72D4"/>
    <w:rsid w:val="00B142F1"/>
    <w:rsid w:val="00B16F92"/>
    <w:rsid w:val="00B26C36"/>
    <w:rsid w:val="00B46350"/>
    <w:rsid w:val="00B5004D"/>
    <w:rsid w:val="00B617FE"/>
    <w:rsid w:val="00B72899"/>
    <w:rsid w:val="00B92467"/>
    <w:rsid w:val="00B96E27"/>
    <w:rsid w:val="00BA55A2"/>
    <w:rsid w:val="00BA73AC"/>
    <w:rsid w:val="00BC6CCB"/>
    <w:rsid w:val="00BD129B"/>
    <w:rsid w:val="00BD2834"/>
    <w:rsid w:val="00BE1655"/>
    <w:rsid w:val="00BE2893"/>
    <w:rsid w:val="00BF0A74"/>
    <w:rsid w:val="00BF27C1"/>
    <w:rsid w:val="00C07264"/>
    <w:rsid w:val="00C1185C"/>
    <w:rsid w:val="00C12BB3"/>
    <w:rsid w:val="00C22A80"/>
    <w:rsid w:val="00C459CB"/>
    <w:rsid w:val="00C53FEC"/>
    <w:rsid w:val="00C567CE"/>
    <w:rsid w:val="00C7066D"/>
    <w:rsid w:val="00C8683D"/>
    <w:rsid w:val="00C90E3F"/>
    <w:rsid w:val="00C97865"/>
    <w:rsid w:val="00CA6C56"/>
    <w:rsid w:val="00CB117B"/>
    <w:rsid w:val="00CB374F"/>
    <w:rsid w:val="00CB6C85"/>
    <w:rsid w:val="00CE0AEB"/>
    <w:rsid w:val="00D00225"/>
    <w:rsid w:val="00D14647"/>
    <w:rsid w:val="00D3683E"/>
    <w:rsid w:val="00D417C6"/>
    <w:rsid w:val="00D536B2"/>
    <w:rsid w:val="00D54F62"/>
    <w:rsid w:val="00DD62E3"/>
    <w:rsid w:val="00DE48C1"/>
    <w:rsid w:val="00DE73A3"/>
    <w:rsid w:val="00E006F1"/>
    <w:rsid w:val="00E236CC"/>
    <w:rsid w:val="00E275CA"/>
    <w:rsid w:val="00E410DB"/>
    <w:rsid w:val="00E4250B"/>
    <w:rsid w:val="00E72964"/>
    <w:rsid w:val="00E86E68"/>
    <w:rsid w:val="00EA1772"/>
    <w:rsid w:val="00ED3B58"/>
    <w:rsid w:val="00ED6B5D"/>
    <w:rsid w:val="00EE36A1"/>
    <w:rsid w:val="00EF00DA"/>
    <w:rsid w:val="00EF64CD"/>
    <w:rsid w:val="00F44978"/>
    <w:rsid w:val="00F52E67"/>
    <w:rsid w:val="00F600FF"/>
    <w:rsid w:val="00F81F20"/>
    <w:rsid w:val="00F86874"/>
    <w:rsid w:val="00FD4606"/>
    <w:rsid w:val="00FF65A3"/>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F0B9"/>
  <w15:docId w15:val="{3EDC0285-7D03-40A3-A5D8-D831E9D2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5C35B7"/>
    <w:pPr>
      <w:ind w:left="720"/>
      <w:contextualSpacing/>
    </w:pPr>
  </w:style>
  <w:style w:type="paragraph" w:styleId="Frspaiere">
    <w:name w:val="No Spacing"/>
    <w:uiPriority w:val="1"/>
    <w:qFormat/>
    <w:rsid w:val="009F76D3"/>
    <w:pPr>
      <w:spacing w:after="0" w:line="240" w:lineRule="auto"/>
    </w:pPr>
  </w:style>
  <w:style w:type="paragraph" w:styleId="Antet">
    <w:name w:val="header"/>
    <w:basedOn w:val="Normal"/>
    <w:link w:val="AntetCaracter"/>
    <w:uiPriority w:val="99"/>
    <w:unhideWhenUsed/>
    <w:rsid w:val="00BD129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129B"/>
  </w:style>
  <w:style w:type="paragraph" w:styleId="Subsol">
    <w:name w:val="footer"/>
    <w:basedOn w:val="Normal"/>
    <w:link w:val="SubsolCaracter"/>
    <w:uiPriority w:val="99"/>
    <w:unhideWhenUsed/>
    <w:rsid w:val="00BD12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129B"/>
  </w:style>
  <w:style w:type="character" w:styleId="Hyperlink">
    <w:name w:val="Hyperlink"/>
    <w:basedOn w:val="Fontdeparagrafimplicit"/>
    <w:uiPriority w:val="99"/>
    <w:unhideWhenUsed/>
    <w:rsid w:val="00886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D83B-5BB3-4568-9202-7F4038B9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119</cp:revision>
  <dcterms:created xsi:type="dcterms:W3CDTF">2019-01-22T10:13:00Z</dcterms:created>
  <dcterms:modified xsi:type="dcterms:W3CDTF">2024-11-30T18:20:00Z</dcterms:modified>
</cp:coreProperties>
</file>